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DBA2F2" w14:textId="77777777" w:rsidR="00EB0CF9" w:rsidRPr="00EB0CF9" w:rsidRDefault="00EB0CF9" w:rsidP="00EB0CF9">
      <w:pPr>
        <w:jc w:val="center"/>
        <w:rPr>
          <w:rFonts w:ascii="Times New Roman" w:hAnsi="Times New Roman" w:cs="Times New Roman"/>
          <w:sz w:val="24"/>
          <w:szCs w:val="24"/>
        </w:rPr>
      </w:pPr>
    </w:p>
    <w:p w14:paraId="7706EA43" w14:textId="563EE66B" w:rsidR="00EB0CF9" w:rsidRPr="00EB0CF9" w:rsidRDefault="00EB0CF9" w:rsidP="00EB0CF9">
      <w:pPr>
        <w:jc w:val="center"/>
        <w:rPr>
          <w:rFonts w:ascii="Times New Roman" w:hAnsi="Times New Roman" w:cs="Times New Roman"/>
          <w:sz w:val="24"/>
          <w:szCs w:val="24"/>
        </w:rPr>
      </w:pPr>
    </w:p>
    <w:p w14:paraId="5F561010" w14:textId="77777777" w:rsidR="00EB0CF9" w:rsidRPr="00EB0CF9" w:rsidRDefault="00EB0CF9" w:rsidP="00EB0CF9">
      <w:pPr>
        <w:jc w:val="center"/>
        <w:rPr>
          <w:rFonts w:ascii="Times New Roman" w:hAnsi="Times New Roman" w:cs="Times New Roman"/>
          <w:sz w:val="24"/>
          <w:szCs w:val="24"/>
        </w:rPr>
      </w:pPr>
    </w:p>
    <w:p w14:paraId="03B31C3E" w14:textId="60BABDE6" w:rsidR="00EB0CF9" w:rsidRPr="00EB0CF9" w:rsidRDefault="00EB0CF9" w:rsidP="00EB0CF9">
      <w:pPr>
        <w:jc w:val="center"/>
        <w:rPr>
          <w:rFonts w:ascii="Times New Roman" w:hAnsi="Times New Roman" w:cs="Times New Roman"/>
          <w:sz w:val="24"/>
          <w:szCs w:val="24"/>
        </w:rPr>
      </w:pPr>
      <w:r>
        <w:rPr>
          <w:rFonts w:ascii="Times New Roman" w:hAnsi="Times New Roman" w:cs="Times New Roman"/>
          <w:sz w:val="24"/>
          <w:szCs w:val="24"/>
        </w:rPr>
        <w:t>Fort Worth Public Library, Central:</w:t>
      </w:r>
      <w:r w:rsidRPr="00EB0CF9">
        <w:rPr>
          <w:rFonts w:ascii="Times New Roman" w:hAnsi="Times New Roman" w:cs="Times New Roman"/>
          <w:sz w:val="24"/>
          <w:szCs w:val="24"/>
        </w:rPr>
        <w:t xml:space="preserve"> Library Profile</w:t>
      </w:r>
    </w:p>
    <w:p w14:paraId="094F359E" w14:textId="77777777" w:rsidR="00EB0CF9" w:rsidRPr="00EB0CF9" w:rsidRDefault="00EB0CF9" w:rsidP="00EB0CF9">
      <w:pPr>
        <w:jc w:val="center"/>
        <w:rPr>
          <w:rFonts w:ascii="Times New Roman" w:hAnsi="Times New Roman" w:cs="Times New Roman"/>
          <w:sz w:val="24"/>
          <w:szCs w:val="24"/>
        </w:rPr>
      </w:pPr>
    </w:p>
    <w:p w14:paraId="3EC89FA0" w14:textId="3B8FD290" w:rsidR="00EB0CF9" w:rsidRPr="00EB0CF9" w:rsidRDefault="00EB0CF9" w:rsidP="00EB0CF9">
      <w:pPr>
        <w:jc w:val="center"/>
        <w:rPr>
          <w:rFonts w:ascii="Times New Roman" w:hAnsi="Times New Roman" w:cs="Times New Roman"/>
          <w:sz w:val="24"/>
          <w:szCs w:val="24"/>
        </w:rPr>
      </w:pPr>
      <w:r>
        <w:rPr>
          <w:rFonts w:ascii="Times New Roman" w:hAnsi="Times New Roman" w:cs="Times New Roman"/>
          <w:sz w:val="24"/>
          <w:szCs w:val="24"/>
        </w:rPr>
        <w:t>Lindsay Robbins</w:t>
      </w:r>
    </w:p>
    <w:p w14:paraId="31A0A3EE" w14:textId="77777777" w:rsidR="00EB0CF9" w:rsidRPr="00EB0CF9" w:rsidRDefault="00EB0CF9" w:rsidP="00EB0CF9">
      <w:pPr>
        <w:jc w:val="center"/>
        <w:rPr>
          <w:rFonts w:ascii="Times New Roman" w:hAnsi="Times New Roman" w:cs="Times New Roman"/>
          <w:sz w:val="24"/>
          <w:szCs w:val="24"/>
        </w:rPr>
      </w:pPr>
    </w:p>
    <w:p w14:paraId="7DC9FCFB" w14:textId="27B6D25D" w:rsidR="00EB0CF9" w:rsidRDefault="00EB0CF9" w:rsidP="00EB0CF9">
      <w:pPr>
        <w:jc w:val="center"/>
        <w:rPr>
          <w:rFonts w:ascii="Times New Roman" w:hAnsi="Times New Roman" w:cs="Times New Roman"/>
          <w:sz w:val="24"/>
          <w:szCs w:val="24"/>
        </w:rPr>
      </w:pPr>
      <w:r w:rsidRPr="00EB0CF9">
        <w:rPr>
          <w:rFonts w:ascii="Times New Roman" w:hAnsi="Times New Roman" w:cs="Times New Roman"/>
          <w:sz w:val="24"/>
          <w:szCs w:val="24"/>
        </w:rPr>
        <w:t>INFO 5400.001</w:t>
      </w:r>
    </w:p>
    <w:p w14:paraId="573DFEE4" w14:textId="3E54CCBB" w:rsidR="00EB0CF9" w:rsidRPr="00EB0CF9" w:rsidRDefault="00EB0CF9" w:rsidP="00EB0CF9">
      <w:pPr>
        <w:jc w:val="center"/>
        <w:rPr>
          <w:rFonts w:ascii="Times New Roman" w:hAnsi="Times New Roman" w:cs="Times New Roman"/>
          <w:sz w:val="24"/>
          <w:szCs w:val="24"/>
        </w:rPr>
      </w:pPr>
      <w:r>
        <w:rPr>
          <w:rFonts w:ascii="Times New Roman" w:hAnsi="Times New Roman" w:cs="Times New Roman"/>
          <w:sz w:val="24"/>
          <w:szCs w:val="24"/>
        </w:rPr>
        <w:t>09-18-22</w:t>
      </w:r>
    </w:p>
    <w:p w14:paraId="006859A8" w14:textId="77777777" w:rsidR="00EB0CF9" w:rsidRPr="00EB0CF9" w:rsidRDefault="00EB0CF9" w:rsidP="00EB0CF9">
      <w:pPr>
        <w:jc w:val="center"/>
        <w:rPr>
          <w:rFonts w:ascii="Times New Roman" w:hAnsi="Times New Roman" w:cs="Times New Roman"/>
          <w:sz w:val="24"/>
          <w:szCs w:val="24"/>
        </w:rPr>
      </w:pPr>
    </w:p>
    <w:p w14:paraId="3E4439EE" w14:textId="77777777" w:rsidR="00EB0CF9" w:rsidRPr="00EB0CF9" w:rsidRDefault="00EB0CF9" w:rsidP="00EB0CF9">
      <w:pPr>
        <w:jc w:val="center"/>
        <w:rPr>
          <w:rFonts w:ascii="Times New Roman" w:hAnsi="Times New Roman" w:cs="Times New Roman"/>
          <w:sz w:val="24"/>
          <w:szCs w:val="24"/>
        </w:rPr>
      </w:pPr>
    </w:p>
    <w:p w14:paraId="5A6F2645" w14:textId="172ACC85" w:rsidR="00EB0CF9" w:rsidRPr="00EB0CF9" w:rsidRDefault="00EB0CF9" w:rsidP="00EB0CF9">
      <w:pPr>
        <w:jc w:val="center"/>
        <w:rPr>
          <w:rFonts w:ascii="Times New Roman" w:hAnsi="Times New Roman" w:cs="Times New Roman"/>
          <w:sz w:val="24"/>
          <w:szCs w:val="24"/>
        </w:rPr>
      </w:pPr>
      <w:r w:rsidRPr="00EB0CF9">
        <w:rPr>
          <w:rFonts w:ascii="Times New Roman" w:hAnsi="Times New Roman" w:cs="Times New Roman"/>
          <w:sz w:val="24"/>
          <w:szCs w:val="24"/>
        </w:rPr>
        <w:t>Citation Format</w:t>
      </w:r>
      <w:r>
        <w:rPr>
          <w:rFonts w:ascii="Times New Roman" w:hAnsi="Times New Roman" w:cs="Times New Roman"/>
          <w:sz w:val="24"/>
          <w:szCs w:val="24"/>
        </w:rPr>
        <w:t>: APA</w:t>
      </w:r>
    </w:p>
    <w:p w14:paraId="751BFFE0" w14:textId="77777777" w:rsidR="00EB0CF9" w:rsidRPr="00EB0CF9" w:rsidRDefault="00EB0CF9" w:rsidP="00EB0CF9">
      <w:pPr>
        <w:rPr>
          <w:rFonts w:ascii="Times New Roman" w:hAnsi="Times New Roman" w:cs="Times New Roman"/>
          <w:sz w:val="24"/>
          <w:szCs w:val="24"/>
        </w:rPr>
      </w:pPr>
    </w:p>
    <w:p w14:paraId="4E343A45" w14:textId="77777777" w:rsidR="00EB0CF9" w:rsidRPr="00EB0CF9" w:rsidRDefault="00EB0CF9" w:rsidP="00536E0A">
      <w:pPr>
        <w:spacing w:line="480" w:lineRule="auto"/>
        <w:rPr>
          <w:rFonts w:ascii="Times New Roman" w:hAnsi="Times New Roman" w:cs="Times New Roman"/>
          <w:sz w:val="24"/>
          <w:szCs w:val="24"/>
        </w:rPr>
      </w:pPr>
      <w:r w:rsidRPr="00EB0CF9">
        <w:rPr>
          <w:rFonts w:ascii="Times New Roman" w:hAnsi="Times New Roman" w:cs="Times New Roman"/>
          <w:sz w:val="24"/>
          <w:szCs w:val="24"/>
        </w:rPr>
        <w:t xml:space="preserve"> </w:t>
      </w:r>
    </w:p>
    <w:p w14:paraId="44AC59AF" w14:textId="461A7176" w:rsidR="00EB0CF9" w:rsidRDefault="00EB0CF9" w:rsidP="00536E0A">
      <w:pPr>
        <w:spacing w:line="480" w:lineRule="auto"/>
        <w:rPr>
          <w:rFonts w:ascii="Times New Roman" w:hAnsi="Times New Roman" w:cs="Times New Roman"/>
          <w:sz w:val="24"/>
          <w:szCs w:val="24"/>
        </w:rPr>
      </w:pPr>
    </w:p>
    <w:p w14:paraId="7F7F867E" w14:textId="5A578CAD" w:rsidR="00EB0CF9" w:rsidRDefault="00EB0CF9" w:rsidP="00536E0A">
      <w:pPr>
        <w:spacing w:line="480" w:lineRule="auto"/>
        <w:rPr>
          <w:rFonts w:ascii="Times New Roman" w:hAnsi="Times New Roman" w:cs="Times New Roman"/>
          <w:sz w:val="24"/>
          <w:szCs w:val="24"/>
        </w:rPr>
      </w:pPr>
    </w:p>
    <w:p w14:paraId="6BBCC141" w14:textId="434ED6D8" w:rsidR="00EB0CF9" w:rsidRDefault="00EB0CF9" w:rsidP="00536E0A">
      <w:pPr>
        <w:spacing w:line="480" w:lineRule="auto"/>
        <w:rPr>
          <w:rFonts w:ascii="Times New Roman" w:hAnsi="Times New Roman" w:cs="Times New Roman"/>
          <w:sz w:val="24"/>
          <w:szCs w:val="24"/>
        </w:rPr>
      </w:pPr>
    </w:p>
    <w:p w14:paraId="4294FC9A" w14:textId="68AB7B81" w:rsidR="00EB0CF9" w:rsidRDefault="00EB0CF9" w:rsidP="00536E0A">
      <w:pPr>
        <w:spacing w:line="480" w:lineRule="auto"/>
        <w:rPr>
          <w:rFonts w:ascii="Times New Roman" w:hAnsi="Times New Roman" w:cs="Times New Roman"/>
          <w:sz w:val="24"/>
          <w:szCs w:val="24"/>
        </w:rPr>
      </w:pPr>
    </w:p>
    <w:p w14:paraId="15AE02B8" w14:textId="4FAB142D" w:rsidR="00EB0CF9" w:rsidRDefault="00EB0CF9" w:rsidP="00536E0A">
      <w:pPr>
        <w:spacing w:line="480" w:lineRule="auto"/>
        <w:rPr>
          <w:rFonts w:ascii="Times New Roman" w:hAnsi="Times New Roman" w:cs="Times New Roman"/>
          <w:sz w:val="24"/>
          <w:szCs w:val="24"/>
        </w:rPr>
      </w:pPr>
    </w:p>
    <w:p w14:paraId="7131D930" w14:textId="2065F449" w:rsidR="00EB0CF9" w:rsidRDefault="00EB0CF9" w:rsidP="00536E0A">
      <w:pPr>
        <w:spacing w:line="480" w:lineRule="auto"/>
        <w:rPr>
          <w:rFonts w:ascii="Times New Roman" w:hAnsi="Times New Roman" w:cs="Times New Roman"/>
          <w:sz w:val="24"/>
          <w:szCs w:val="24"/>
        </w:rPr>
      </w:pPr>
    </w:p>
    <w:p w14:paraId="02595317" w14:textId="37D5402B" w:rsidR="00EB0CF9" w:rsidRDefault="00EB0CF9" w:rsidP="00536E0A">
      <w:pPr>
        <w:spacing w:line="480" w:lineRule="auto"/>
        <w:rPr>
          <w:rFonts w:ascii="Times New Roman" w:hAnsi="Times New Roman" w:cs="Times New Roman"/>
          <w:sz w:val="24"/>
          <w:szCs w:val="24"/>
        </w:rPr>
      </w:pPr>
    </w:p>
    <w:p w14:paraId="0B0B8EEA" w14:textId="55765098" w:rsidR="00EB0CF9" w:rsidRDefault="00EB0CF9" w:rsidP="00536E0A">
      <w:pPr>
        <w:spacing w:line="480" w:lineRule="auto"/>
        <w:rPr>
          <w:rFonts w:ascii="Times New Roman" w:hAnsi="Times New Roman" w:cs="Times New Roman"/>
          <w:sz w:val="24"/>
          <w:szCs w:val="24"/>
        </w:rPr>
      </w:pPr>
    </w:p>
    <w:p w14:paraId="2CA42D23" w14:textId="77777777" w:rsidR="00EB0CF9" w:rsidRPr="00EB0CF9" w:rsidRDefault="00EB0CF9" w:rsidP="00536E0A">
      <w:pPr>
        <w:spacing w:line="480" w:lineRule="auto"/>
        <w:rPr>
          <w:rFonts w:ascii="Times New Roman" w:hAnsi="Times New Roman" w:cs="Times New Roman"/>
          <w:sz w:val="24"/>
          <w:szCs w:val="24"/>
        </w:rPr>
      </w:pPr>
    </w:p>
    <w:p w14:paraId="57BC6456" w14:textId="74CFB0EB" w:rsidR="00EB0CF9" w:rsidRPr="00BF406C" w:rsidRDefault="00EB0CF9" w:rsidP="00536E0A">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lastRenderedPageBreak/>
        <w:t xml:space="preserve">General Information </w:t>
      </w:r>
    </w:p>
    <w:p w14:paraId="4D757974" w14:textId="77777777" w:rsidR="009D58F1" w:rsidRDefault="00EB0CF9" w:rsidP="009D58F1">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Background Information </w:t>
      </w:r>
    </w:p>
    <w:p w14:paraId="5D9D1D1D" w14:textId="65C2D974" w:rsidR="00EB0CF9" w:rsidRPr="009D58F1" w:rsidRDefault="00EB0CF9" w:rsidP="009D58F1">
      <w:pPr>
        <w:numPr>
          <w:ilvl w:val="2"/>
          <w:numId w:val="1"/>
        </w:numPr>
        <w:spacing w:line="480" w:lineRule="auto"/>
        <w:rPr>
          <w:rFonts w:ascii="Times New Roman" w:hAnsi="Times New Roman" w:cs="Times New Roman"/>
          <w:sz w:val="24"/>
          <w:szCs w:val="24"/>
        </w:rPr>
      </w:pPr>
      <w:r w:rsidRPr="009D58F1">
        <w:rPr>
          <w:rFonts w:ascii="Times New Roman" w:hAnsi="Times New Roman" w:cs="Times New Roman"/>
          <w:sz w:val="24"/>
          <w:szCs w:val="24"/>
        </w:rPr>
        <w:t>The Fort Worth Public Library is a system consisting of sixteen locations—their Central location</w:t>
      </w:r>
      <w:r w:rsidR="0061138E">
        <w:rPr>
          <w:rFonts w:ascii="Times New Roman" w:hAnsi="Times New Roman" w:cs="Times New Roman"/>
          <w:sz w:val="24"/>
          <w:szCs w:val="24"/>
        </w:rPr>
        <w:t xml:space="preserve"> is</w:t>
      </w:r>
      <w:r w:rsidRPr="009D58F1">
        <w:rPr>
          <w:rFonts w:ascii="Times New Roman" w:hAnsi="Times New Roman" w:cs="Times New Roman"/>
          <w:sz w:val="24"/>
          <w:szCs w:val="24"/>
        </w:rPr>
        <w:t xml:space="preserve"> </w:t>
      </w:r>
      <w:r w:rsidR="0061138E">
        <w:rPr>
          <w:rFonts w:ascii="Times New Roman" w:hAnsi="Times New Roman" w:cs="Times New Roman"/>
          <w:sz w:val="24"/>
          <w:szCs w:val="24"/>
        </w:rPr>
        <w:t>located</w:t>
      </w:r>
      <w:r w:rsidRPr="009D58F1">
        <w:rPr>
          <w:rFonts w:ascii="Times New Roman" w:hAnsi="Times New Roman" w:cs="Times New Roman"/>
          <w:sz w:val="24"/>
          <w:szCs w:val="24"/>
        </w:rPr>
        <w:t xml:space="preserve"> in downtown Fort Worth, at 500 W. 3rd Street Fort Worth, TX 76102. This institution is a public library with a deep-rooted history in the city, first established in 1892 by a group of women organized by Jennie </w:t>
      </w:r>
      <w:proofErr w:type="spellStart"/>
      <w:r w:rsidRPr="009D58F1">
        <w:rPr>
          <w:rFonts w:ascii="Times New Roman" w:hAnsi="Times New Roman" w:cs="Times New Roman"/>
          <w:sz w:val="24"/>
          <w:szCs w:val="24"/>
        </w:rPr>
        <w:t>Scheuber</w:t>
      </w:r>
      <w:proofErr w:type="spellEnd"/>
      <w:r w:rsidRPr="009D58F1">
        <w:rPr>
          <w:rFonts w:ascii="Times New Roman" w:hAnsi="Times New Roman" w:cs="Times New Roman"/>
          <w:sz w:val="24"/>
          <w:szCs w:val="24"/>
        </w:rPr>
        <w:t xml:space="preserve">, who persuaded Andrew </w:t>
      </w:r>
      <w:r w:rsidRPr="009E17B9">
        <w:rPr>
          <w:rFonts w:ascii="Times New Roman" w:hAnsi="Times New Roman" w:cs="Times New Roman"/>
          <w:sz w:val="24"/>
          <w:szCs w:val="24"/>
        </w:rPr>
        <w:t>Carnegie and other donors to contribute funds for the building and its operations (City of Fort Worth, 2022</w:t>
      </w:r>
      <w:r w:rsidR="009E17B9" w:rsidRPr="009E17B9">
        <w:rPr>
          <w:rFonts w:ascii="Times New Roman" w:hAnsi="Times New Roman" w:cs="Times New Roman"/>
          <w:sz w:val="24"/>
          <w:szCs w:val="24"/>
        </w:rPr>
        <w:t>a</w:t>
      </w:r>
      <w:r w:rsidR="0025678D" w:rsidRPr="009E17B9">
        <w:rPr>
          <w:rFonts w:ascii="Times New Roman" w:hAnsi="Times New Roman" w:cs="Times New Roman"/>
          <w:sz w:val="24"/>
          <w:szCs w:val="24"/>
        </w:rPr>
        <w:t>)</w:t>
      </w:r>
      <w:r w:rsidRPr="009E17B9">
        <w:rPr>
          <w:rFonts w:ascii="Times New Roman" w:hAnsi="Times New Roman" w:cs="Times New Roman"/>
          <w:sz w:val="24"/>
          <w:szCs w:val="24"/>
        </w:rPr>
        <w:t>. The library officially opened in 1901 and has since expanded to a large system housing over 2 million materials (</w:t>
      </w:r>
      <w:r w:rsidR="009F7F2E" w:rsidRPr="009E17B9">
        <w:rPr>
          <w:rFonts w:ascii="Times New Roman" w:hAnsi="Times New Roman" w:cs="Times New Roman"/>
          <w:sz w:val="24"/>
          <w:szCs w:val="24"/>
        </w:rPr>
        <w:t>City of Fort Worth, 2022</w:t>
      </w:r>
      <w:r w:rsidR="009E17B9" w:rsidRPr="009E17B9">
        <w:rPr>
          <w:rFonts w:ascii="Times New Roman" w:hAnsi="Times New Roman" w:cs="Times New Roman"/>
          <w:sz w:val="24"/>
          <w:szCs w:val="24"/>
        </w:rPr>
        <w:t>a</w:t>
      </w:r>
      <w:r w:rsidR="009F7F2E" w:rsidRPr="009E17B9">
        <w:rPr>
          <w:rFonts w:ascii="Times New Roman" w:hAnsi="Times New Roman" w:cs="Times New Roman"/>
          <w:sz w:val="24"/>
          <w:szCs w:val="24"/>
        </w:rPr>
        <w:t>).</w:t>
      </w:r>
      <w:r w:rsidRPr="009E17B9">
        <w:rPr>
          <w:rFonts w:ascii="Times New Roman" w:hAnsi="Times New Roman" w:cs="Times New Roman"/>
          <w:sz w:val="24"/>
          <w:szCs w:val="24"/>
        </w:rPr>
        <w:t xml:space="preserve"> The library originally opened as the Carnegie Public Library of Fort Worth, in a building that has since been demolished (Moore, 2015). The new Central library opened 1978 (Moore, 2015). The </w:t>
      </w:r>
      <w:r w:rsidR="006256C0" w:rsidRPr="009E17B9">
        <w:rPr>
          <w:rFonts w:ascii="Times New Roman" w:hAnsi="Times New Roman" w:cs="Times New Roman"/>
          <w:sz w:val="24"/>
          <w:szCs w:val="24"/>
        </w:rPr>
        <w:t>library</w:t>
      </w:r>
      <w:r w:rsidR="0061138E">
        <w:rPr>
          <w:rFonts w:ascii="Times New Roman" w:hAnsi="Times New Roman" w:cs="Times New Roman"/>
          <w:sz w:val="24"/>
          <w:szCs w:val="24"/>
        </w:rPr>
        <w:t xml:space="preserve"> soon</w:t>
      </w:r>
      <w:r w:rsidRPr="009E17B9">
        <w:rPr>
          <w:rFonts w:ascii="Times New Roman" w:hAnsi="Times New Roman" w:cs="Times New Roman"/>
          <w:sz w:val="24"/>
          <w:szCs w:val="24"/>
        </w:rPr>
        <w:t xml:space="preserve"> began expansion in 1992 (</w:t>
      </w:r>
      <w:r w:rsidR="009E17B9" w:rsidRPr="009E17B9">
        <w:rPr>
          <w:rFonts w:ascii="Times New Roman" w:hAnsi="Times New Roman" w:cs="Times New Roman"/>
          <w:sz w:val="24"/>
          <w:szCs w:val="24"/>
        </w:rPr>
        <w:t>City of Fort Worth, 2022b</w:t>
      </w:r>
      <w:r w:rsidRPr="009E17B9">
        <w:rPr>
          <w:rFonts w:ascii="Times New Roman" w:hAnsi="Times New Roman" w:cs="Times New Roman"/>
          <w:sz w:val="24"/>
          <w:szCs w:val="24"/>
        </w:rPr>
        <w:t>), supported by the Fort Worth Public Library Foundation</w:t>
      </w:r>
      <w:r w:rsidR="004043D6">
        <w:rPr>
          <w:rFonts w:ascii="Times New Roman" w:hAnsi="Times New Roman" w:cs="Times New Roman"/>
          <w:sz w:val="24"/>
          <w:szCs w:val="24"/>
        </w:rPr>
        <w:t>—f</w:t>
      </w:r>
      <w:r w:rsidRPr="009E17B9">
        <w:rPr>
          <w:rFonts w:ascii="Times New Roman" w:hAnsi="Times New Roman" w:cs="Times New Roman"/>
          <w:sz w:val="24"/>
          <w:szCs w:val="24"/>
        </w:rPr>
        <w:t>ounded in 1993 (</w:t>
      </w:r>
      <w:r w:rsidR="009E17B9" w:rsidRPr="009E17B9">
        <w:rPr>
          <w:rFonts w:ascii="Times New Roman" w:hAnsi="Times New Roman" w:cs="Times New Roman"/>
          <w:sz w:val="24"/>
          <w:szCs w:val="24"/>
        </w:rPr>
        <w:t>City of Fort Worth, 2022c</w:t>
      </w:r>
      <w:r w:rsidRPr="009E17B9">
        <w:rPr>
          <w:rFonts w:ascii="Times New Roman" w:hAnsi="Times New Roman" w:cs="Times New Roman"/>
          <w:sz w:val="24"/>
          <w:szCs w:val="24"/>
        </w:rPr>
        <w:t>). Expansions on the exterior were completed in 1995</w:t>
      </w:r>
      <w:r w:rsidR="004043D6">
        <w:rPr>
          <w:rFonts w:ascii="Times New Roman" w:hAnsi="Times New Roman" w:cs="Times New Roman"/>
          <w:sz w:val="24"/>
          <w:szCs w:val="24"/>
        </w:rPr>
        <w:t>,</w:t>
      </w:r>
      <w:r w:rsidRPr="009E17B9">
        <w:rPr>
          <w:rFonts w:ascii="Times New Roman" w:hAnsi="Times New Roman" w:cs="Times New Roman"/>
          <w:sz w:val="24"/>
          <w:szCs w:val="24"/>
        </w:rPr>
        <w:t xml:space="preserve"> and within the next several years, the interior was also expanded (</w:t>
      </w:r>
      <w:r w:rsidR="009E17B9" w:rsidRPr="009E17B9">
        <w:rPr>
          <w:rFonts w:ascii="Times New Roman" w:hAnsi="Times New Roman" w:cs="Times New Roman"/>
          <w:sz w:val="24"/>
          <w:szCs w:val="24"/>
        </w:rPr>
        <w:t>City of Fort Worth, 2022</w:t>
      </w:r>
      <w:r w:rsidR="004043D6">
        <w:rPr>
          <w:rFonts w:ascii="Times New Roman" w:hAnsi="Times New Roman" w:cs="Times New Roman"/>
          <w:sz w:val="24"/>
          <w:szCs w:val="24"/>
        </w:rPr>
        <w:t>d; 2022e</w:t>
      </w:r>
      <w:r w:rsidR="009E17B9" w:rsidRPr="009E17B9">
        <w:rPr>
          <w:rFonts w:ascii="Times New Roman" w:hAnsi="Times New Roman" w:cs="Times New Roman"/>
          <w:sz w:val="24"/>
          <w:szCs w:val="24"/>
        </w:rPr>
        <w:t>)</w:t>
      </w:r>
      <w:r w:rsidR="004043D6">
        <w:rPr>
          <w:rFonts w:ascii="Times New Roman" w:hAnsi="Times New Roman" w:cs="Times New Roman"/>
          <w:sz w:val="24"/>
          <w:szCs w:val="24"/>
        </w:rPr>
        <w:t>.</w:t>
      </w:r>
      <w:r w:rsidR="009E17B9">
        <w:rPr>
          <w:rFonts w:ascii="Times New Roman" w:hAnsi="Times New Roman" w:cs="Times New Roman"/>
          <w:sz w:val="24"/>
          <w:szCs w:val="24"/>
        </w:rPr>
        <w:t xml:space="preserve"> </w:t>
      </w:r>
      <w:r w:rsidRPr="009D58F1">
        <w:rPr>
          <w:rFonts w:ascii="Times New Roman" w:hAnsi="Times New Roman" w:cs="Times New Roman"/>
          <w:sz w:val="24"/>
          <w:szCs w:val="24"/>
        </w:rPr>
        <w:t xml:space="preserve">Notably, as of 2022, the Central library physical location is to be sold, and the library is to downsize from its current 234,000 square foot building to a much smaller one (Mantas, 2022). </w:t>
      </w:r>
    </w:p>
    <w:p w14:paraId="2F84721C" w14:textId="77777777" w:rsidR="00370BA6" w:rsidRDefault="00EB0CF9" w:rsidP="00370BA6">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Service Area </w:t>
      </w:r>
    </w:p>
    <w:p w14:paraId="71AE9281" w14:textId="3A94A668" w:rsidR="00F7096A" w:rsidRPr="00370BA6" w:rsidRDefault="00F7096A" w:rsidP="00370BA6">
      <w:pPr>
        <w:numPr>
          <w:ilvl w:val="2"/>
          <w:numId w:val="1"/>
        </w:numPr>
        <w:spacing w:line="480" w:lineRule="auto"/>
        <w:rPr>
          <w:rFonts w:ascii="Times New Roman" w:hAnsi="Times New Roman" w:cs="Times New Roman"/>
          <w:sz w:val="24"/>
          <w:szCs w:val="24"/>
        </w:rPr>
      </w:pPr>
      <w:r w:rsidRPr="00370BA6">
        <w:rPr>
          <w:rFonts w:ascii="Times New Roman" w:hAnsi="Times New Roman" w:cs="Times New Roman"/>
          <w:sz w:val="24"/>
          <w:szCs w:val="24"/>
        </w:rPr>
        <w:lastRenderedPageBreak/>
        <w:t>The service area of the Central location is reflected by its physical location in downtown Fort Worth. Users must have a library card to access the collections, and the issuance of these cards differs depending on the status of those who apply. In order to be issued a resident card, the user must provide basic demographic information as well as proof of residency, as the library is a public, local institution</w:t>
      </w:r>
      <w:r w:rsidR="00C359E5" w:rsidRPr="00370BA6">
        <w:rPr>
          <w:rFonts w:ascii="Times New Roman" w:hAnsi="Times New Roman" w:cs="Times New Roman"/>
          <w:sz w:val="24"/>
          <w:szCs w:val="24"/>
        </w:rPr>
        <w:t xml:space="preserve"> (City of Fort Worth, 2022</w:t>
      </w:r>
      <w:r w:rsidR="005E0724">
        <w:rPr>
          <w:rFonts w:ascii="Times New Roman" w:hAnsi="Times New Roman" w:cs="Times New Roman"/>
          <w:sz w:val="24"/>
          <w:szCs w:val="24"/>
        </w:rPr>
        <w:t>g</w:t>
      </w:r>
      <w:r w:rsidR="00C359E5" w:rsidRPr="00370BA6">
        <w:rPr>
          <w:rFonts w:ascii="Times New Roman" w:hAnsi="Times New Roman" w:cs="Times New Roman"/>
          <w:sz w:val="24"/>
          <w:szCs w:val="24"/>
        </w:rPr>
        <w:t>)</w:t>
      </w:r>
      <w:r w:rsidRPr="00370BA6">
        <w:rPr>
          <w:rFonts w:ascii="Times New Roman" w:hAnsi="Times New Roman" w:cs="Times New Roman"/>
          <w:sz w:val="24"/>
          <w:szCs w:val="24"/>
        </w:rPr>
        <w:t xml:space="preserve">. There are alternatives for those who cannot provide proof of residency, however, such as a non-resident card which can be purchased for </w:t>
      </w:r>
      <w:r w:rsidR="002A2356">
        <w:rPr>
          <w:rFonts w:ascii="Times New Roman" w:hAnsi="Times New Roman" w:cs="Times New Roman"/>
          <w:sz w:val="24"/>
          <w:szCs w:val="24"/>
        </w:rPr>
        <w:t xml:space="preserve">a </w:t>
      </w:r>
      <w:r w:rsidRPr="00370BA6">
        <w:rPr>
          <w:rFonts w:ascii="Times New Roman" w:hAnsi="Times New Roman" w:cs="Times New Roman"/>
          <w:sz w:val="24"/>
          <w:szCs w:val="24"/>
        </w:rPr>
        <w:t>$50 yearly</w:t>
      </w:r>
      <w:r w:rsidR="006F1104" w:rsidRPr="00370BA6">
        <w:rPr>
          <w:rFonts w:ascii="Times New Roman" w:hAnsi="Times New Roman" w:cs="Times New Roman"/>
          <w:sz w:val="24"/>
          <w:szCs w:val="24"/>
        </w:rPr>
        <w:t xml:space="preserve"> </w:t>
      </w:r>
      <w:r w:rsidR="002A2356">
        <w:rPr>
          <w:rFonts w:ascii="Times New Roman" w:hAnsi="Times New Roman" w:cs="Times New Roman"/>
          <w:sz w:val="24"/>
          <w:szCs w:val="24"/>
        </w:rPr>
        <w:t xml:space="preserve">fee </w:t>
      </w:r>
      <w:r w:rsidR="006F1104" w:rsidRPr="00370BA6">
        <w:rPr>
          <w:rFonts w:ascii="Times New Roman" w:hAnsi="Times New Roman" w:cs="Times New Roman"/>
          <w:sz w:val="24"/>
          <w:szCs w:val="24"/>
        </w:rPr>
        <w:t>(City of Fort Worth, 2022</w:t>
      </w:r>
      <w:r w:rsidR="00B117ED">
        <w:rPr>
          <w:rFonts w:ascii="Times New Roman" w:hAnsi="Times New Roman" w:cs="Times New Roman"/>
          <w:sz w:val="24"/>
          <w:szCs w:val="24"/>
        </w:rPr>
        <w:t>g</w:t>
      </w:r>
      <w:r w:rsidR="006F1104" w:rsidRPr="00370BA6">
        <w:rPr>
          <w:rFonts w:ascii="Times New Roman" w:hAnsi="Times New Roman" w:cs="Times New Roman"/>
          <w:sz w:val="24"/>
          <w:szCs w:val="24"/>
        </w:rPr>
        <w:t>)</w:t>
      </w:r>
      <w:r w:rsidRPr="00370BA6">
        <w:rPr>
          <w:rFonts w:ascii="Times New Roman" w:hAnsi="Times New Roman" w:cs="Times New Roman"/>
          <w:sz w:val="24"/>
          <w:szCs w:val="24"/>
        </w:rPr>
        <w:t>. This allows users to access</w:t>
      </w:r>
      <w:r w:rsidR="002A2356">
        <w:rPr>
          <w:rFonts w:ascii="Times New Roman" w:hAnsi="Times New Roman" w:cs="Times New Roman"/>
          <w:sz w:val="24"/>
          <w:szCs w:val="24"/>
        </w:rPr>
        <w:t xml:space="preserve"> to</w:t>
      </w:r>
      <w:r w:rsidRPr="00370BA6">
        <w:rPr>
          <w:rFonts w:ascii="Times New Roman" w:hAnsi="Times New Roman" w:cs="Times New Roman"/>
          <w:sz w:val="24"/>
          <w:szCs w:val="24"/>
        </w:rPr>
        <w:t xml:space="preserve"> both physical and online materials, as well as many other features of the library</w:t>
      </w:r>
      <w:r w:rsidR="006F1104" w:rsidRPr="00370BA6">
        <w:rPr>
          <w:rFonts w:ascii="Times New Roman" w:hAnsi="Times New Roman" w:cs="Times New Roman"/>
          <w:sz w:val="24"/>
          <w:szCs w:val="24"/>
        </w:rPr>
        <w:t xml:space="preserve"> (City of Fort Worth, 2022</w:t>
      </w:r>
      <w:r w:rsidR="00B117ED">
        <w:rPr>
          <w:rFonts w:ascii="Times New Roman" w:hAnsi="Times New Roman" w:cs="Times New Roman"/>
          <w:sz w:val="24"/>
          <w:szCs w:val="24"/>
        </w:rPr>
        <w:t>g</w:t>
      </w:r>
      <w:r w:rsidR="006F1104" w:rsidRPr="00370BA6">
        <w:rPr>
          <w:rFonts w:ascii="Times New Roman" w:hAnsi="Times New Roman" w:cs="Times New Roman"/>
          <w:sz w:val="24"/>
          <w:szCs w:val="24"/>
        </w:rPr>
        <w:t>)</w:t>
      </w:r>
      <w:r w:rsidRPr="00370BA6">
        <w:rPr>
          <w:rFonts w:ascii="Times New Roman" w:hAnsi="Times New Roman" w:cs="Times New Roman"/>
          <w:sz w:val="24"/>
          <w:szCs w:val="24"/>
        </w:rPr>
        <w:t>.</w:t>
      </w:r>
      <w:r w:rsidR="00CE1569" w:rsidRPr="00370BA6">
        <w:rPr>
          <w:rFonts w:ascii="Times New Roman" w:hAnsi="Times New Roman" w:cs="Times New Roman"/>
          <w:sz w:val="24"/>
          <w:szCs w:val="24"/>
        </w:rPr>
        <w:t xml:space="preserve"> Other special circumstances include those who are students, employees of the city of Forth Worth, educators, organizations, or those holding a card from a participating </w:t>
      </w:r>
      <w:proofErr w:type="spellStart"/>
      <w:r w:rsidR="00CE1569" w:rsidRPr="00370BA6">
        <w:rPr>
          <w:rFonts w:ascii="Times New Roman" w:hAnsi="Times New Roman" w:cs="Times New Roman"/>
          <w:sz w:val="24"/>
          <w:szCs w:val="24"/>
        </w:rPr>
        <w:t>TexShare</w:t>
      </w:r>
      <w:proofErr w:type="spellEnd"/>
      <w:r w:rsidR="00CE1569" w:rsidRPr="00370BA6">
        <w:rPr>
          <w:rFonts w:ascii="Times New Roman" w:hAnsi="Times New Roman" w:cs="Times New Roman"/>
          <w:sz w:val="24"/>
          <w:szCs w:val="24"/>
        </w:rPr>
        <w:t xml:space="preserve"> institution (City of Fort Worth, 2022</w:t>
      </w:r>
      <w:r w:rsidR="00B117ED">
        <w:rPr>
          <w:rFonts w:ascii="Times New Roman" w:hAnsi="Times New Roman" w:cs="Times New Roman"/>
          <w:sz w:val="24"/>
          <w:szCs w:val="24"/>
        </w:rPr>
        <w:t>g</w:t>
      </w:r>
      <w:r w:rsidR="00CE1569" w:rsidRPr="00370BA6">
        <w:rPr>
          <w:rFonts w:ascii="Times New Roman" w:hAnsi="Times New Roman" w:cs="Times New Roman"/>
          <w:sz w:val="24"/>
          <w:szCs w:val="24"/>
        </w:rPr>
        <w:t>).</w:t>
      </w:r>
    </w:p>
    <w:p w14:paraId="105450B3" w14:textId="77777777" w:rsidR="00071BD4" w:rsidRDefault="00EB0CF9" w:rsidP="00071BD4">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Intended Audience/Target Population </w:t>
      </w:r>
    </w:p>
    <w:p w14:paraId="1CFACA50" w14:textId="57854BC7" w:rsidR="00EB0CF9" w:rsidRPr="00952BDC" w:rsidRDefault="00CB75A5" w:rsidP="00952BDC">
      <w:pPr>
        <w:numPr>
          <w:ilvl w:val="2"/>
          <w:numId w:val="1"/>
        </w:numPr>
        <w:spacing w:line="480" w:lineRule="auto"/>
        <w:rPr>
          <w:rFonts w:ascii="Times New Roman" w:hAnsi="Times New Roman" w:cs="Times New Roman"/>
          <w:sz w:val="24"/>
          <w:szCs w:val="24"/>
        </w:rPr>
      </w:pPr>
      <w:r w:rsidRPr="00071BD4">
        <w:rPr>
          <w:rFonts w:ascii="Times New Roman" w:hAnsi="Times New Roman" w:cs="Times New Roman"/>
          <w:sz w:val="24"/>
          <w:szCs w:val="24"/>
        </w:rPr>
        <w:t xml:space="preserve">As a public institution, the library’s intended audience is wide in scope. </w:t>
      </w:r>
      <w:r w:rsidR="00707629" w:rsidRPr="00071BD4">
        <w:rPr>
          <w:rFonts w:ascii="Times New Roman" w:hAnsi="Times New Roman" w:cs="Times New Roman"/>
          <w:sz w:val="24"/>
          <w:szCs w:val="24"/>
        </w:rPr>
        <w:t>This is supported by their broad mission and values statements</w:t>
      </w:r>
      <w:r w:rsidR="00316656" w:rsidRPr="00071BD4">
        <w:rPr>
          <w:rFonts w:ascii="Times New Roman" w:hAnsi="Times New Roman" w:cs="Times New Roman"/>
          <w:sz w:val="24"/>
          <w:szCs w:val="24"/>
        </w:rPr>
        <w:t>, which emphasize learning, individual growth and community (</w:t>
      </w:r>
      <w:r w:rsidR="00F91CC0" w:rsidRPr="00071BD4">
        <w:rPr>
          <w:rFonts w:ascii="Times New Roman" w:hAnsi="Times New Roman" w:cs="Times New Roman"/>
          <w:sz w:val="24"/>
          <w:szCs w:val="24"/>
        </w:rPr>
        <w:t>Fort Worth Public Library</w:t>
      </w:r>
      <w:r w:rsidR="00316656" w:rsidRPr="00071BD4">
        <w:rPr>
          <w:rFonts w:ascii="Times New Roman" w:hAnsi="Times New Roman" w:cs="Times New Roman"/>
          <w:sz w:val="24"/>
          <w:szCs w:val="24"/>
        </w:rPr>
        <w:t xml:space="preserve">, 2018). </w:t>
      </w:r>
      <w:r w:rsidR="00276B57" w:rsidRPr="00071BD4">
        <w:rPr>
          <w:rFonts w:ascii="Times New Roman" w:hAnsi="Times New Roman" w:cs="Times New Roman"/>
          <w:sz w:val="24"/>
          <w:szCs w:val="24"/>
        </w:rPr>
        <w:t xml:space="preserve">The primary users of the library are </w:t>
      </w:r>
      <w:r w:rsidR="008A313C" w:rsidRPr="00071BD4">
        <w:rPr>
          <w:rFonts w:ascii="Times New Roman" w:hAnsi="Times New Roman" w:cs="Times New Roman"/>
          <w:sz w:val="24"/>
          <w:szCs w:val="24"/>
        </w:rPr>
        <w:t xml:space="preserve">those in the community of Fort Worth, primarily residents. See Appendix A. </w:t>
      </w:r>
      <w:r w:rsidR="00D61342">
        <w:rPr>
          <w:rFonts w:ascii="Times New Roman" w:hAnsi="Times New Roman" w:cs="Times New Roman"/>
          <w:sz w:val="24"/>
          <w:szCs w:val="24"/>
        </w:rPr>
        <w:t>for U.S. Census data</w:t>
      </w:r>
      <w:r w:rsidR="008A313C" w:rsidRPr="00071BD4">
        <w:rPr>
          <w:rFonts w:ascii="Times New Roman" w:hAnsi="Times New Roman" w:cs="Times New Roman"/>
          <w:sz w:val="24"/>
          <w:szCs w:val="24"/>
        </w:rPr>
        <w:t xml:space="preserve"> </w:t>
      </w:r>
      <w:r w:rsidR="00D61342">
        <w:rPr>
          <w:rFonts w:ascii="Times New Roman" w:hAnsi="Times New Roman" w:cs="Times New Roman"/>
          <w:sz w:val="24"/>
          <w:szCs w:val="24"/>
        </w:rPr>
        <w:t>f</w:t>
      </w:r>
      <w:r w:rsidR="008A313C" w:rsidRPr="00071BD4">
        <w:rPr>
          <w:rFonts w:ascii="Times New Roman" w:hAnsi="Times New Roman" w:cs="Times New Roman"/>
          <w:sz w:val="24"/>
          <w:szCs w:val="24"/>
        </w:rPr>
        <w:t>or the city of Fort Worth.</w:t>
      </w:r>
      <w:r w:rsidR="00071BD4">
        <w:rPr>
          <w:rFonts w:ascii="Times New Roman" w:hAnsi="Times New Roman" w:cs="Times New Roman"/>
          <w:sz w:val="24"/>
          <w:szCs w:val="24"/>
        </w:rPr>
        <w:t xml:space="preserve"> </w:t>
      </w:r>
      <w:r w:rsidR="00246466" w:rsidRPr="00071BD4">
        <w:rPr>
          <w:rFonts w:ascii="Times New Roman" w:hAnsi="Times New Roman" w:cs="Times New Roman"/>
          <w:sz w:val="24"/>
          <w:szCs w:val="24"/>
        </w:rPr>
        <w:t xml:space="preserve">As of the 2021 Texas Public Libraries Annual Report, </w:t>
      </w:r>
      <w:r w:rsidR="00B64F73" w:rsidRPr="00071BD4">
        <w:rPr>
          <w:rFonts w:ascii="Times New Roman" w:hAnsi="Times New Roman" w:cs="Times New Roman"/>
          <w:sz w:val="24"/>
          <w:szCs w:val="24"/>
        </w:rPr>
        <w:t>t</w:t>
      </w:r>
      <w:r w:rsidR="00246466" w:rsidRPr="00071BD4">
        <w:rPr>
          <w:rFonts w:ascii="Times New Roman" w:hAnsi="Times New Roman" w:cs="Times New Roman"/>
          <w:sz w:val="24"/>
          <w:szCs w:val="24"/>
        </w:rPr>
        <w:t>he total population of the legal service area</w:t>
      </w:r>
      <w:r w:rsidR="00B64F73" w:rsidRPr="00071BD4">
        <w:rPr>
          <w:rFonts w:ascii="Times New Roman" w:hAnsi="Times New Roman" w:cs="Times New Roman"/>
          <w:sz w:val="24"/>
          <w:szCs w:val="24"/>
        </w:rPr>
        <w:t xml:space="preserve"> for the Central location</w:t>
      </w:r>
      <w:r w:rsidR="00246466" w:rsidRPr="00071BD4">
        <w:rPr>
          <w:rFonts w:ascii="Times New Roman" w:hAnsi="Times New Roman" w:cs="Times New Roman"/>
          <w:sz w:val="24"/>
          <w:szCs w:val="24"/>
        </w:rPr>
        <w:t xml:space="preserve"> is 918,915 </w:t>
      </w:r>
      <w:r w:rsidR="00B64F73" w:rsidRPr="00071BD4">
        <w:rPr>
          <w:rFonts w:ascii="Times New Roman" w:hAnsi="Times New Roman" w:cs="Times New Roman"/>
          <w:sz w:val="24"/>
          <w:szCs w:val="24"/>
        </w:rPr>
        <w:t xml:space="preserve">(Texas State Library and Archives </w:t>
      </w:r>
      <w:r w:rsidR="00B64F73" w:rsidRPr="00071BD4">
        <w:rPr>
          <w:rFonts w:ascii="Times New Roman" w:hAnsi="Times New Roman" w:cs="Times New Roman"/>
          <w:sz w:val="24"/>
          <w:szCs w:val="24"/>
        </w:rPr>
        <w:lastRenderedPageBreak/>
        <w:t xml:space="preserve">Commission, 2021). </w:t>
      </w:r>
      <w:r w:rsidR="00F877AF" w:rsidRPr="00071BD4">
        <w:rPr>
          <w:rFonts w:ascii="Times New Roman" w:hAnsi="Times New Roman" w:cs="Times New Roman"/>
          <w:sz w:val="24"/>
          <w:szCs w:val="24"/>
        </w:rPr>
        <w:t xml:space="preserve">The library’s programming and attendance suggest that users from a wide variety of demographics use the library’s services. As indicated in the Texas Public Libraries Annual Report 2021 report, they provided </w:t>
      </w:r>
      <w:r w:rsidR="00BB65DD" w:rsidRPr="00071BD4">
        <w:rPr>
          <w:rFonts w:ascii="Times New Roman" w:hAnsi="Times New Roman" w:cs="Times New Roman"/>
          <w:sz w:val="24"/>
          <w:szCs w:val="24"/>
        </w:rPr>
        <w:t xml:space="preserve">a large number of synchronous programs for all age-groups, however the attendance numbers for programs targeted at adults is significantly higher than that of any of targeted age group, especially that of young adults which is significantly lower than the others (Texas Public Libraries Annual Report, 2021). </w:t>
      </w:r>
      <w:r w:rsidR="001A48F6" w:rsidRPr="00071BD4">
        <w:rPr>
          <w:rFonts w:ascii="Times New Roman" w:hAnsi="Times New Roman" w:cs="Times New Roman"/>
          <w:sz w:val="24"/>
          <w:szCs w:val="24"/>
        </w:rPr>
        <w:t>The local area surrounding the library’s physical location is crowded and very urban, with restaurants, museums and other public businesses on all sides. As there is limited parking, many patrons</w:t>
      </w:r>
      <w:r w:rsidR="002D5DB0">
        <w:rPr>
          <w:rFonts w:ascii="Times New Roman" w:hAnsi="Times New Roman" w:cs="Times New Roman"/>
          <w:sz w:val="24"/>
          <w:szCs w:val="24"/>
        </w:rPr>
        <w:t xml:space="preserve"> may</w:t>
      </w:r>
      <w:r w:rsidR="001A48F6" w:rsidRPr="00071BD4">
        <w:rPr>
          <w:rFonts w:ascii="Times New Roman" w:hAnsi="Times New Roman" w:cs="Times New Roman"/>
          <w:sz w:val="24"/>
          <w:szCs w:val="24"/>
        </w:rPr>
        <w:t xml:space="preserve"> come on foot or through local transit. The Fort Worth Central Station is only a short walk from the library, a station that provides transportation through </w:t>
      </w:r>
      <w:r w:rsidR="003E5D05" w:rsidRPr="00071BD4">
        <w:rPr>
          <w:rFonts w:ascii="Times New Roman" w:hAnsi="Times New Roman" w:cs="Times New Roman"/>
          <w:sz w:val="24"/>
          <w:szCs w:val="24"/>
        </w:rPr>
        <w:t>commuter rail, taxi, bus and train services (Trinity Railway Express, 2019).</w:t>
      </w:r>
      <w:r w:rsidR="001A48F6" w:rsidRPr="00071BD4">
        <w:rPr>
          <w:rFonts w:ascii="Times New Roman" w:hAnsi="Times New Roman" w:cs="Times New Roman"/>
          <w:sz w:val="24"/>
          <w:szCs w:val="24"/>
        </w:rPr>
        <w:t xml:space="preserve"> </w:t>
      </w:r>
      <w:r w:rsidR="004746AD" w:rsidRPr="00071BD4">
        <w:rPr>
          <w:rFonts w:ascii="Times New Roman" w:hAnsi="Times New Roman" w:cs="Times New Roman"/>
          <w:sz w:val="24"/>
          <w:szCs w:val="24"/>
        </w:rPr>
        <w:t xml:space="preserve">There are also several elementary and higher education institutions nearby. </w:t>
      </w:r>
      <w:r w:rsidR="00952BDC">
        <w:rPr>
          <w:rFonts w:ascii="Times New Roman" w:hAnsi="Times New Roman" w:cs="Times New Roman"/>
          <w:sz w:val="24"/>
          <w:szCs w:val="24"/>
        </w:rPr>
        <w:t>According to</w:t>
      </w:r>
      <w:r w:rsidR="00952BDC" w:rsidRPr="00952BDC">
        <w:rPr>
          <w:rFonts w:ascii="Times New Roman" w:hAnsi="Times New Roman" w:cs="Times New Roman"/>
          <w:sz w:val="24"/>
          <w:szCs w:val="24"/>
        </w:rPr>
        <w:t xml:space="preserve"> library patron mapping</w:t>
      </w:r>
      <w:r w:rsidR="00952BDC">
        <w:rPr>
          <w:rFonts w:ascii="Times New Roman" w:hAnsi="Times New Roman" w:cs="Times New Roman"/>
          <w:sz w:val="24"/>
          <w:szCs w:val="24"/>
        </w:rPr>
        <w:t>, of the over 200,000 visits to the Central location in 2018, many came from “across the city” (</w:t>
      </w:r>
      <w:r w:rsidR="00071AB4">
        <w:rPr>
          <w:rFonts w:ascii="Times New Roman" w:hAnsi="Times New Roman" w:cs="Times New Roman"/>
          <w:sz w:val="24"/>
          <w:szCs w:val="24"/>
        </w:rPr>
        <w:t>Fort Worth Public Library, 2020a).</w:t>
      </w:r>
    </w:p>
    <w:p w14:paraId="5C302D5C" w14:textId="77777777" w:rsidR="00EB0CF9" w:rsidRPr="00BF406C" w:rsidRDefault="00EB0CF9" w:rsidP="00536E0A">
      <w:pPr>
        <w:spacing w:line="480" w:lineRule="auto"/>
        <w:ind w:left="1440"/>
        <w:rPr>
          <w:rFonts w:ascii="Times New Roman" w:hAnsi="Times New Roman" w:cs="Times New Roman"/>
          <w:sz w:val="24"/>
          <w:szCs w:val="24"/>
        </w:rPr>
      </w:pPr>
    </w:p>
    <w:p w14:paraId="3F491B82" w14:textId="050FEFFD" w:rsidR="00EB0CF9" w:rsidRPr="00BF406C" w:rsidRDefault="00EB0CF9" w:rsidP="00536E0A">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t xml:space="preserve">Funding </w:t>
      </w:r>
    </w:p>
    <w:p w14:paraId="31FEAA01" w14:textId="77777777" w:rsidR="00071BD4" w:rsidRDefault="00EB0CF9" w:rsidP="00071BD4">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Sources of funding</w:t>
      </w:r>
    </w:p>
    <w:p w14:paraId="1B9D452D" w14:textId="2EBFDD75" w:rsidR="0079746D" w:rsidRPr="00071BD4" w:rsidRDefault="0004067D" w:rsidP="00071BD4">
      <w:pPr>
        <w:numPr>
          <w:ilvl w:val="2"/>
          <w:numId w:val="1"/>
        </w:numPr>
        <w:spacing w:line="480" w:lineRule="auto"/>
        <w:rPr>
          <w:rFonts w:ascii="Times New Roman" w:hAnsi="Times New Roman" w:cs="Times New Roman"/>
          <w:sz w:val="24"/>
          <w:szCs w:val="24"/>
        </w:rPr>
      </w:pPr>
      <w:r w:rsidRPr="00071BD4">
        <w:rPr>
          <w:rFonts w:ascii="Times New Roman" w:hAnsi="Times New Roman" w:cs="Times New Roman"/>
          <w:sz w:val="24"/>
          <w:szCs w:val="24"/>
        </w:rPr>
        <w:t xml:space="preserve">According to the 2021 Texas Public Libraries Annual Report, the library receives a fairly large amount of grant operating revenue, however in </w:t>
      </w:r>
      <w:r w:rsidRPr="00071BD4">
        <w:rPr>
          <w:rFonts w:ascii="Times New Roman" w:hAnsi="Times New Roman" w:cs="Times New Roman"/>
          <w:sz w:val="24"/>
          <w:szCs w:val="24"/>
        </w:rPr>
        <w:lastRenderedPageBreak/>
        <w:t>comparison to their overall operations cost, this is a very small fraction (</w:t>
      </w:r>
      <w:r w:rsidR="00511F7F" w:rsidRPr="00071BD4">
        <w:rPr>
          <w:rFonts w:ascii="Times New Roman" w:hAnsi="Times New Roman" w:cs="Times New Roman"/>
          <w:sz w:val="24"/>
          <w:szCs w:val="24"/>
        </w:rPr>
        <w:t>Texas State Library and Archives Commission, 2021).</w:t>
      </w:r>
      <w:r w:rsidR="00100FF3" w:rsidRPr="00071BD4">
        <w:rPr>
          <w:rFonts w:ascii="Times New Roman" w:hAnsi="Times New Roman" w:cs="Times New Roman"/>
          <w:sz w:val="24"/>
          <w:szCs w:val="24"/>
        </w:rPr>
        <w:t xml:space="preserve"> A small portion is also received from federal sources, but the biggest portions received are from the city and local government </w:t>
      </w:r>
      <w:r w:rsidR="00064399" w:rsidRPr="00071BD4">
        <w:rPr>
          <w:rFonts w:ascii="Times New Roman" w:hAnsi="Times New Roman" w:cs="Times New Roman"/>
          <w:sz w:val="24"/>
          <w:szCs w:val="24"/>
        </w:rPr>
        <w:t>(Texas State Library and Archives Commission, 2021).</w:t>
      </w:r>
      <w:r w:rsidRPr="00071BD4">
        <w:rPr>
          <w:rFonts w:ascii="Times New Roman" w:hAnsi="Times New Roman" w:cs="Times New Roman"/>
          <w:sz w:val="24"/>
          <w:szCs w:val="24"/>
        </w:rPr>
        <w:t xml:space="preserve"> </w:t>
      </w:r>
      <w:r w:rsidR="00511F7F" w:rsidRPr="00071BD4">
        <w:rPr>
          <w:rFonts w:ascii="Times New Roman" w:hAnsi="Times New Roman" w:cs="Times New Roman"/>
          <w:sz w:val="24"/>
          <w:szCs w:val="24"/>
        </w:rPr>
        <w:t>Financial s</w:t>
      </w:r>
      <w:r w:rsidR="0079746D" w:rsidRPr="00071BD4">
        <w:rPr>
          <w:rFonts w:ascii="Times New Roman" w:hAnsi="Times New Roman" w:cs="Times New Roman"/>
          <w:sz w:val="24"/>
          <w:szCs w:val="24"/>
        </w:rPr>
        <w:t>upport is also provided</w:t>
      </w:r>
      <w:r w:rsidR="00511F7F" w:rsidRPr="00071BD4">
        <w:rPr>
          <w:rFonts w:ascii="Times New Roman" w:hAnsi="Times New Roman" w:cs="Times New Roman"/>
          <w:sz w:val="24"/>
          <w:szCs w:val="24"/>
        </w:rPr>
        <w:t xml:space="preserve"> to the institution</w:t>
      </w:r>
      <w:r w:rsidR="0079746D" w:rsidRPr="00071BD4">
        <w:rPr>
          <w:rFonts w:ascii="Times New Roman" w:hAnsi="Times New Roman" w:cs="Times New Roman"/>
          <w:sz w:val="24"/>
          <w:szCs w:val="24"/>
        </w:rPr>
        <w:t xml:space="preserve"> through the Fort Worth Public Library Foundation, a</w:t>
      </w:r>
      <w:r w:rsidR="00DB196B" w:rsidRPr="00071BD4">
        <w:rPr>
          <w:rFonts w:ascii="Times New Roman" w:hAnsi="Times New Roman" w:cs="Times New Roman"/>
          <w:sz w:val="24"/>
          <w:szCs w:val="24"/>
        </w:rPr>
        <w:t xml:space="preserve"> 501(c)(3) charity </w:t>
      </w:r>
      <w:r w:rsidR="0079746D" w:rsidRPr="00071BD4">
        <w:rPr>
          <w:rFonts w:ascii="Times New Roman" w:hAnsi="Times New Roman" w:cs="Times New Roman"/>
          <w:sz w:val="24"/>
          <w:szCs w:val="24"/>
        </w:rPr>
        <w:t>organization that aids the system through fundraisers</w:t>
      </w:r>
      <w:r w:rsidR="00DB196B" w:rsidRPr="00071BD4">
        <w:rPr>
          <w:rFonts w:ascii="Times New Roman" w:hAnsi="Times New Roman" w:cs="Times New Roman"/>
          <w:sz w:val="24"/>
          <w:szCs w:val="24"/>
        </w:rPr>
        <w:t xml:space="preserve"> (Fort Worth Public Library Foundation, 2022)</w:t>
      </w:r>
      <w:r w:rsidR="0079746D" w:rsidRPr="00071BD4">
        <w:rPr>
          <w:rFonts w:ascii="Times New Roman" w:hAnsi="Times New Roman" w:cs="Times New Roman"/>
          <w:sz w:val="24"/>
          <w:szCs w:val="24"/>
        </w:rPr>
        <w:t>. Historically, they have raised over 19 million dollars for the system (Fort Worth Public Library Foundation, 2022).</w:t>
      </w:r>
      <w:r w:rsidR="00DB196B" w:rsidRPr="00071BD4">
        <w:rPr>
          <w:rFonts w:ascii="Times New Roman" w:hAnsi="Times New Roman" w:cs="Times New Roman"/>
          <w:sz w:val="24"/>
          <w:szCs w:val="24"/>
        </w:rPr>
        <w:t xml:space="preserve"> </w:t>
      </w:r>
      <w:r w:rsidR="00B03A16" w:rsidRPr="00071BD4">
        <w:rPr>
          <w:rFonts w:ascii="Times New Roman" w:hAnsi="Times New Roman" w:cs="Times New Roman"/>
          <w:sz w:val="24"/>
          <w:szCs w:val="24"/>
        </w:rPr>
        <w:t xml:space="preserve">See </w:t>
      </w:r>
      <w:r w:rsidR="001175AD">
        <w:rPr>
          <w:rFonts w:ascii="Times New Roman" w:hAnsi="Times New Roman" w:cs="Times New Roman"/>
          <w:sz w:val="24"/>
          <w:szCs w:val="24"/>
        </w:rPr>
        <w:t>Appendix B. for detailed budget data.</w:t>
      </w:r>
    </w:p>
    <w:p w14:paraId="70896378" w14:textId="77777777" w:rsidR="00071BD4" w:rsidRDefault="00EB0CF9" w:rsidP="00071BD4">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Budget</w:t>
      </w:r>
    </w:p>
    <w:p w14:paraId="106DC770" w14:textId="6FACDDB0" w:rsidR="0004067D" w:rsidRPr="00071BD4" w:rsidRDefault="0004067D" w:rsidP="00071BD4">
      <w:pPr>
        <w:numPr>
          <w:ilvl w:val="2"/>
          <w:numId w:val="1"/>
        </w:numPr>
        <w:spacing w:line="480" w:lineRule="auto"/>
        <w:rPr>
          <w:rFonts w:ascii="Times New Roman" w:hAnsi="Times New Roman" w:cs="Times New Roman"/>
          <w:sz w:val="24"/>
          <w:szCs w:val="24"/>
        </w:rPr>
      </w:pPr>
      <w:r w:rsidRPr="00071BD4">
        <w:rPr>
          <w:rFonts w:ascii="Times New Roman" w:hAnsi="Times New Roman" w:cs="Times New Roman"/>
          <w:sz w:val="24"/>
          <w:szCs w:val="24"/>
        </w:rPr>
        <w:t>According to the 2021 Texas Public Libraries Annual Report, the Central location had a relatively high operation cost overall compared to many of the other institutions reporting for that year</w:t>
      </w:r>
      <w:r w:rsidR="00276B10">
        <w:rPr>
          <w:rFonts w:ascii="Times New Roman" w:hAnsi="Times New Roman" w:cs="Times New Roman"/>
          <w:sz w:val="24"/>
          <w:szCs w:val="24"/>
        </w:rPr>
        <w:t xml:space="preserve"> with a total of $21,478,194 in operating expenditures (</w:t>
      </w:r>
      <w:r w:rsidR="00276B10" w:rsidRPr="00071BD4">
        <w:rPr>
          <w:rFonts w:ascii="Times New Roman" w:hAnsi="Times New Roman" w:cs="Times New Roman"/>
          <w:sz w:val="24"/>
          <w:szCs w:val="24"/>
        </w:rPr>
        <w:t xml:space="preserve">Fort Worth Public Library Foundation, 2022). </w:t>
      </w:r>
      <w:r w:rsidRPr="00071BD4">
        <w:rPr>
          <w:rFonts w:ascii="Times New Roman" w:hAnsi="Times New Roman" w:cs="Times New Roman"/>
          <w:sz w:val="24"/>
          <w:szCs w:val="24"/>
        </w:rPr>
        <w:t>Largely, the electronic materials cost was much higher than that of print</w:t>
      </w:r>
      <w:r w:rsidR="00DE0B03">
        <w:rPr>
          <w:rFonts w:ascii="Times New Roman" w:hAnsi="Times New Roman" w:cs="Times New Roman"/>
          <w:sz w:val="24"/>
          <w:szCs w:val="24"/>
        </w:rPr>
        <w:t>—a $2,203,400 total versus $761,119</w:t>
      </w:r>
      <w:r w:rsidRPr="00071BD4">
        <w:rPr>
          <w:rFonts w:ascii="Times New Roman" w:hAnsi="Times New Roman" w:cs="Times New Roman"/>
          <w:sz w:val="24"/>
          <w:szCs w:val="24"/>
        </w:rPr>
        <w:t xml:space="preserve"> </w:t>
      </w:r>
      <w:r w:rsidR="00AE6D29">
        <w:rPr>
          <w:rFonts w:ascii="Times New Roman" w:hAnsi="Times New Roman" w:cs="Times New Roman"/>
          <w:sz w:val="24"/>
          <w:szCs w:val="24"/>
        </w:rPr>
        <w:t>[</w:t>
      </w:r>
      <w:r w:rsidRPr="00071BD4">
        <w:rPr>
          <w:rFonts w:ascii="Times New Roman" w:hAnsi="Times New Roman" w:cs="Times New Roman"/>
          <w:sz w:val="24"/>
          <w:szCs w:val="24"/>
        </w:rPr>
        <w:t xml:space="preserve">See Table </w:t>
      </w:r>
      <w:r w:rsidR="00AE6D29">
        <w:rPr>
          <w:rFonts w:ascii="Times New Roman" w:hAnsi="Times New Roman" w:cs="Times New Roman"/>
          <w:sz w:val="24"/>
          <w:szCs w:val="24"/>
        </w:rPr>
        <w:t>3]</w:t>
      </w:r>
      <w:r w:rsidRPr="00071BD4">
        <w:rPr>
          <w:rFonts w:ascii="Times New Roman" w:hAnsi="Times New Roman" w:cs="Times New Roman"/>
          <w:sz w:val="24"/>
          <w:szCs w:val="24"/>
        </w:rPr>
        <w:t>.</w:t>
      </w:r>
      <w:r w:rsidR="00E20C96" w:rsidRPr="00071BD4">
        <w:rPr>
          <w:rFonts w:ascii="Times New Roman" w:hAnsi="Times New Roman" w:cs="Times New Roman"/>
          <w:sz w:val="24"/>
          <w:szCs w:val="24"/>
        </w:rPr>
        <w:t xml:space="preserve"> </w:t>
      </w:r>
    </w:p>
    <w:p w14:paraId="0E1F22E3" w14:textId="77777777" w:rsidR="00E02B33" w:rsidRDefault="00EB0CF9" w:rsidP="00EF79BC">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Budget History</w:t>
      </w:r>
    </w:p>
    <w:p w14:paraId="62ECFC8C" w14:textId="1536FB90" w:rsidR="00127563" w:rsidRPr="00E02B33" w:rsidRDefault="00957C75" w:rsidP="00E02B33">
      <w:pPr>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The budget for the library appears to have been steadily increasing over time. </w:t>
      </w:r>
      <w:r w:rsidR="007E1B06">
        <w:rPr>
          <w:rFonts w:ascii="Times New Roman" w:hAnsi="Times New Roman" w:cs="Times New Roman"/>
          <w:sz w:val="24"/>
          <w:szCs w:val="24"/>
        </w:rPr>
        <w:t xml:space="preserve">This can be evidenced in prior city budgets. </w:t>
      </w:r>
      <w:r w:rsidR="00127563" w:rsidRPr="00E02B33">
        <w:rPr>
          <w:rFonts w:ascii="Times New Roman" w:hAnsi="Times New Roman" w:cs="Times New Roman"/>
          <w:sz w:val="24"/>
          <w:szCs w:val="24"/>
        </w:rPr>
        <w:t>In 2010, the city budget for the library was $17,435,414 (City of Fort Worth, 2010).</w:t>
      </w:r>
      <w:r w:rsidR="0007184E" w:rsidRPr="00E02B33">
        <w:rPr>
          <w:rFonts w:ascii="Times New Roman" w:hAnsi="Times New Roman" w:cs="Times New Roman"/>
          <w:sz w:val="24"/>
          <w:szCs w:val="24"/>
        </w:rPr>
        <w:t xml:space="preserve"> As of the 2022 adopted city budget, the adopted budget for the library was 22,295,293</w:t>
      </w:r>
      <w:r w:rsidR="00D43A27">
        <w:rPr>
          <w:rFonts w:ascii="Times New Roman" w:hAnsi="Times New Roman" w:cs="Times New Roman"/>
          <w:sz w:val="24"/>
          <w:szCs w:val="24"/>
        </w:rPr>
        <w:t>—</w:t>
      </w:r>
      <w:r w:rsidR="00E9296F" w:rsidRPr="00E02B33">
        <w:rPr>
          <w:rFonts w:ascii="Times New Roman" w:hAnsi="Times New Roman" w:cs="Times New Roman"/>
          <w:sz w:val="24"/>
          <w:szCs w:val="24"/>
        </w:rPr>
        <w:lastRenderedPageBreak/>
        <w:t>overall,</w:t>
      </w:r>
      <w:r w:rsidR="0007184E" w:rsidRPr="00E02B33">
        <w:rPr>
          <w:rFonts w:ascii="Times New Roman" w:hAnsi="Times New Roman" w:cs="Times New Roman"/>
          <w:sz w:val="24"/>
          <w:szCs w:val="24"/>
        </w:rPr>
        <w:t xml:space="preserve"> a several million dollar increase in a little over a decade (City of Fort Worth, </w:t>
      </w:r>
      <w:r w:rsidR="00D17F2D" w:rsidRPr="00E02B33">
        <w:rPr>
          <w:rFonts w:ascii="Times New Roman" w:hAnsi="Times New Roman" w:cs="Times New Roman"/>
          <w:sz w:val="24"/>
          <w:szCs w:val="24"/>
        </w:rPr>
        <w:t>2021</w:t>
      </w:r>
      <w:r w:rsidR="0007184E" w:rsidRPr="00E02B33">
        <w:rPr>
          <w:rFonts w:ascii="Times New Roman" w:hAnsi="Times New Roman" w:cs="Times New Roman"/>
          <w:sz w:val="24"/>
          <w:szCs w:val="24"/>
        </w:rPr>
        <w:t>)</w:t>
      </w:r>
      <w:r w:rsidR="005E5580" w:rsidRPr="00E02B33">
        <w:rPr>
          <w:rFonts w:ascii="Times New Roman" w:hAnsi="Times New Roman" w:cs="Times New Roman"/>
          <w:sz w:val="24"/>
          <w:szCs w:val="24"/>
        </w:rPr>
        <w:t xml:space="preserve">. </w:t>
      </w:r>
    </w:p>
    <w:p w14:paraId="664DC702" w14:textId="2E46FE67" w:rsidR="00EB0CF9" w:rsidRPr="00BF406C" w:rsidRDefault="00EB0CF9" w:rsidP="00536E0A">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t xml:space="preserve">Collections </w:t>
      </w:r>
    </w:p>
    <w:p w14:paraId="50D882CC" w14:textId="7B99615C" w:rsidR="00EB0CF9" w:rsidRDefault="00EB0CF9" w:rsidP="00553982">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Overview </w:t>
      </w:r>
    </w:p>
    <w:p w14:paraId="463904FA" w14:textId="793AE554" w:rsidR="00553982" w:rsidRPr="00D55C43" w:rsidRDefault="00553982" w:rsidP="00D55C43">
      <w:pPr>
        <w:pStyle w:val="ListParagraph"/>
        <w:numPr>
          <w:ilvl w:val="2"/>
          <w:numId w:val="1"/>
        </w:numPr>
        <w:spacing w:line="480" w:lineRule="auto"/>
        <w:rPr>
          <w:rFonts w:ascii="Times New Roman" w:hAnsi="Times New Roman" w:cs="Times New Roman"/>
          <w:sz w:val="24"/>
          <w:szCs w:val="24"/>
        </w:rPr>
      </w:pPr>
      <w:r w:rsidRPr="00553982">
        <w:rPr>
          <w:rFonts w:ascii="Times New Roman" w:hAnsi="Times New Roman" w:cs="Times New Roman"/>
          <w:sz w:val="24"/>
          <w:szCs w:val="24"/>
        </w:rPr>
        <w:t>The Central facility</w:t>
      </w:r>
      <w:r>
        <w:rPr>
          <w:rFonts w:ascii="Times New Roman" w:hAnsi="Times New Roman" w:cs="Times New Roman"/>
          <w:sz w:val="24"/>
          <w:szCs w:val="24"/>
        </w:rPr>
        <w:t xml:space="preserve"> of the Fort Worth Public Library is housed in a large building with many</w:t>
      </w:r>
      <w:r w:rsidRPr="00553982">
        <w:rPr>
          <w:rFonts w:ascii="Times New Roman" w:hAnsi="Times New Roman" w:cs="Times New Roman"/>
          <w:sz w:val="24"/>
          <w:szCs w:val="24"/>
        </w:rPr>
        <w:t xml:space="preserve"> collection materials on a lower floor as well as smaller side rooms. </w:t>
      </w:r>
      <w:r>
        <w:rPr>
          <w:rFonts w:ascii="Times New Roman" w:hAnsi="Times New Roman" w:cs="Times New Roman"/>
          <w:sz w:val="24"/>
          <w:szCs w:val="24"/>
        </w:rPr>
        <w:t>The size of the collection is large, with a total of 1,169,165 items consisting of downloadable content such as videos and audio as well as many physical books, audio, video and miscellaneous objects</w:t>
      </w:r>
      <w:r w:rsidR="000B1140">
        <w:rPr>
          <w:rFonts w:ascii="Times New Roman" w:hAnsi="Times New Roman" w:cs="Times New Roman"/>
          <w:sz w:val="24"/>
          <w:szCs w:val="24"/>
        </w:rPr>
        <w:t xml:space="preserve"> [See Table </w:t>
      </w:r>
      <w:r w:rsidR="003E0695">
        <w:rPr>
          <w:rFonts w:ascii="Times New Roman" w:hAnsi="Times New Roman" w:cs="Times New Roman"/>
          <w:sz w:val="24"/>
          <w:szCs w:val="24"/>
        </w:rPr>
        <w:t>9</w:t>
      </w:r>
      <w:r w:rsidR="000B1140">
        <w:rPr>
          <w:rFonts w:ascii="Times New Roman" w:hAnsi="Times New Roman" w:cs="Times New Roman"/>
          <w:sz w:val="24"/>
          <w:szCs w:val="24"/>
        </w:rPr>
        <w:t>] (</w:t>
      </w:r>
      <w:r w:rsidR="000B1140" w:rsidRPr="000B1140">
        <w:rPr>
          <w:rFonts w:ascii="Times New Roman" w:hAnsi="Times New Roman" w:cs="Times New Roman"/>
          <w:sz w:val="24"/>
          <w:szCs w:val="24"/>
        </w:rPr>
        <w:t>Texas State Library and Archives Commission</w:t>
      </w:r>
      <w:r w:rsidR="00AA54CE">
        <w:rPr>
          <w:rFonts w:ascii="Times New Roman" w:hAnsi="Times New Roman" w:cs="Times New Roman"/>
          <w:sz w:val="24"/>
          <w:szCs w:val="24"/>
        </w:rPr>
        <w:t xml:space="preserve">, </w:t>
      </w:r>
      <w:r w:rsidR="000B1140">
        <w:rPr>
          <w:rFonts w:ascii="Times New Roman" w:hAnsi="Times New Roman" w:cs="Times New Roman"/>
          <w:sz w:val="24"/>
          <w:szCs w:val="24"/>
        </w:rPr>
        <w:t>2021)</w:t>
      </w:r>
      <w:r>
        <w:rPr>
          <w:rFonts w:ascii="Times New Roman" w:hAnsi="Times New Roman" w:cs="Times New Roman"/>
          <w:sz w:val="24"/>
          <w:szCs w:val="24"/>
        </w:rPr>
        <w:t>.</w:t>
      </w:r>
      <w:r w:rsidR="00D55C43">
        <w:rPr>
          <w:rFonts w:ascii="Times New Roman" w:hAnsi="Times New Roman" w:cs="Times New Roman"/>
          <w:sz w:val="24"/>
          <w:szCs w:val="24"/>
        </w:rPr>
        <w:t xml:space="preserve"> </w:t>
      </w:r>
    </w:p>
    <w:p w14:paraId="1D1EBB9B" w14:textId="18C56D40" w:rsidR="00EB0CF9" w:rsidRDefault="00EB0CF9" w:rsidP="00536E0A">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Formats collected</w:t>
      </w:r>
    </w:p>
    <w:p w14:paraId="68FCF6C1" w14:textId="155FEF20" w:rsidR="00D55C43" w:rsidRPr="00D55C43" w:rsidRDefault="00D55C43" w:rsidP="00D55C43">
      <w:pPr>
        <w:pStyle w:val="ListParagraph"/>
        <w:numPr>
          <w:ilvl w:val="2"/>
          <w:numId w:val="1"/>
        </w:numPr>
        <w:spacing w:line="480" w:lineRule="auto"/>
        <w:rPr>
          <w:rFonts w:ascii="Times New Roman" w:hAnsi="Times New Roman" w:cs="Times New Roman"/>
          <w:sz w:val="24"/>
          <w:szCs w:val="24"/>
        </w:rPr>
      </w:pPr>
      <w:r w:rsidRPr="00D55C43">
        <w:rPr>
          <w:rFonts w:ascii="Times New Roman" w:hAnsi="Times New Roman" w:cs="Times New Roman"/>
          <w:sz w:val="24"/>
          <w:szCs w:val="24"/>
        </w:rPr>
        <w:t xml:space="preserve">The Fort Worth Public Library </w:t>
      </w:r>
      <w:r>
        <w:rPr>
          <w:rFonts w:ascii="Times New Roman" w:hAnsi="Times New Roman" w:cs="Times New Roman"/>
          <w:sz w:val="24"/>
          <w:szCs w:val="24"/>
        </w:rPr>
        <w:t>has a large</w:t>
      </w:r>
      <w:r w:rsidRPr="00D55C43">
        <w:rPr>
          <w:rFonts w:ascii="Times New Roman" w:hAnsi="Times New Roman" w:cs="Times New Roman"/>
          <w:sz w:val="24"/>
          <w:szCs w:val="24"/>
        </w:rPr>
        <w:t xml:space="preserve"> variety of formats available including, physical books, eBooks,</w:t>
      </w:r>
      <w:r w:rsidR="00E1720C">
        <w:rPr>
          <w:rFonts w:ascii="Times New Roman" w:hAnsi="Times New Roman" w:cs="Times New Roman"/>
          <w:sz w:val="24"/>
          <w:szCs w:val="24"/>
        </w:rPr>
        <w:t xml:space="preserve"> physical movies, </w:t>
      </w:r>
      <w:r w:rsidRPr="00D55C43">
        <w:rPr>
          <w:rFonts w:ascii="Times New Roman" w:hAnsi="Times New Roman" w:cs="Times New Roman"/>
          <w:sz w:val="24"/>
          <w:szCs w:val="24"/>
        </w:rPr>
        <w:t xml:space="preserve">video games, audiobooks, </w:t>
      </w:r>
      <w:proofErr w:type="spellStart"/>
      <w:r w:rsidRPr="00D55C43">
        <w:rPr>
          <w:rFonts w:ascii="Times New Roman" w:hAnsi="Times New Roman" w:cs="Times New Roman"/>
          <w:sz w:val="24"/>
          <w:szCs w:val="24"/>
        </w:rPr>
        <w:t>eaudiobooks</w:t>
      </w:r>
      <w:proofErr w:type="spellEnd"/>
      <w:r w:rsidRPr="00D55C43">
        <w:rPr>
          <w:rFonts w:ascii="Times New Roman" w:hAnsi="Times New Roman" w:cs="Times New Roman"/>
          <w:sz w:val="24"/>
          <w:szCs w:val="24"/>
        </w:rPr>
        <w:t xml:space="preserve">, </w:t>
      </w:r>
      <w:r w:rsidR="00E1720C">
        <w:rPr>
          <w:rFonts w:ascii="Times New Roman" w:hAnsi="Times New Roman" w:cs="Times New Roman"/>
          <w:sz w:val="24"/>
          <w:szCs w:val="24"/>
        </w:rPr>
        <w:t>and other digital</w:t>
      </w:r>
      <w:r w:rsidRPr="00D55C43">
        <w:rPr>
          <w:rFonts w:ascii="Times New Roman" w:hAnsi="Times New Roman" w:cs="Times New Roman"/>
          <w:sz w:val="24"/>
          <w:szCs w:val="24"/>
        </w:rPr>
        <w:t xml:space="preserve"> content</w:t>
      </w:r>
      <w:r w:rsidR="00E1720C">
        <w:rPr>
          <w:rFonts w:ascii="Times New Roman" w:hAnsi="Times New Roman" w:cs="Times New Roman"/>
          <w:sz w:val="24"/>
          <w:szCs w:val="24"/>
        </w:rPr>
        <w:t xml:space="preserve"> </w:t>
      </w:r>
      <w:r w:rsidRPr="00D55C43">
        <w:rPr>
          <w:rFonts w:ascii="Times New Roman" w:hAnsi="Times New Roman" w:cs="Times New Roman"/>
          <w:sz w:val="24"/>
          <w:szCs w:val="24"/>
        </w:rPr>
        <w:t>(Fort Worth Public Library, 202</w:t>
      </w:r>
      <w:r w:rsidR="00E1720C">
        <w:rPr>
          <w:rFonts w:ascii="Times New Roman" w:hAnsi="Times New Roman" w:cs="Times New Roman"/>
          <w:sz w:val="24"/>
          <w:szCs w:val="24"/>
        </w:rPr>
        <w:t>2</w:t>
      </w:r>
      <w:r w:rsidRPr="00D55C43">
        <w:rPr>
          <w:rFonts w:ascii="Times New Roman" w:hAnsi="Times New Roman" w:cs="Times New Roman"/>
          <w:sz w:val="24"/>
          <w:szCs w:val="24"/>
        </w:rPr>
        <w:t xml:space="preserve">). </w:t>
      </w:r>
      <w:r w:rsidR="00E1720C">
        <w:rPr>
          <w:rFonts w:ascii="Times New Roman" w:hAnsi="Times New Roman" w:cs="Times New Roman"/>
          <w:sz w:val="24"/>
          <w:szCs w:val="24"/>
        </w:rPr>
        <w:t xml:space="preserve">Some digital materials can be accessed at the physical location, and many can be accessed off-site after providing user login information </w:t>
      </w:r>
      <w:r w:rsidR="00E1720C" w:rsidRPr="00D55C43">
        <w:rPr>
          <w:rFonts w:ascii="Times New Roman" w:hAnsi="Times New Roman" w:cs="Times New Roman"/>
          <w:sz w:val="24"/>
          <w:szCs w:val="24"/>
        </w:rPr>
        <w:t>(Fort Worth Public Library, 202</w:t>
      </w:r>
      <w:r w:rsidR="00E1720C">
        <w:rPr>
          <w:rFonts w:ascii="Times New Roman" w:hAnsi="Times New Roman" w:cs="Times New Roman"/>
          <w:sz w:val="24"/>
          <w:szCs w:val="24"/>
        </w:rPr>
        <w:t>2</w:t>
      </w:r>
      <w:r w:rsidR="00E1720C" w:rsidRPr="00D55C43">
        <w:rPr>
          <w:rFonts w:ascii="Times New Roman" w:hAnsi="Times New Roman" w:cs="Times New Roman"/>
          <w:sz w:val="24"/>
          <w:szCs w:val="24"/>
        </w:rPr>
        <w:t>)</w:t>
      </w:r>
      <w:r w:rsidRPr="00D55C43">
        <w:rPr>
          <w:rFonts w:ascii="Times New Roman" w:hAnsi="Times New Roman" w:cs="Times New Roman"/>
          <w:sz w:val="24"/>
          <w:szCs w:val="24"/>
        </w:rPr>
        <w:t xml:space="preserve">. This library utilizes the widely popular Overdrive application to </w:t>
      </w:r>
      <w:r w:rsidR="00E1720C">
        <w:rPr>
          <w:rFonts w:ascii="Times New Roman" w:hAnsi="Times New Roman" w:cs="Times New Roman"/>
          <w:sz w:val="24"/>
          <w:szCs w:val="24"/>
        </w:rPr>
        <w:t xml:space="preserve">provide digital content as well. </w:t>
      </w:r>
    </w:p>
    <w:p w14:paraId="3F0FE793" w14:textId="03299D59" w:rsidR="00EB0CF9" w:rsidRDefault="00EB0CF9" w:rsidP="00536E0A">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Collection arrangement</w:t>
      </w:r>
    </w:p>
    <w:p w14:paraId="6DB32804" w14:textId="77C051F7" w:rsidR="003D3822" w:rsidRPr="003D3822" w:rsidRDefault="0020378B" w:rsidP="003D3822">
      <w:pPr>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According to the 2019 Facility Plan, the building that the library is housed in i</w:t>
      </w:r>
      <w:r w:rsidR="006D0B9D">
        <w:rPr>
          <w:rFonts w:ascii="Times New Roman" w:hAnsi="Times New Roman" w:cs="Times New Roman"/>
          <w:sz w:val="24"/>
          <w:szCs w:val="24"/>
        </w:rPr>
        <w:t xml:space="preserve">s </w:t>
      </w:r>
      <w:r>
        <w:rPr>
          <w:rFonts w:ascii="Times New Roman" w:hAnsi="Times New Roman" w:cs="Times New Roman"/>
          <w:sz w:val="24"/>
          <w:szCs w:val="24"/>
        </w:rPr>
        <w:t>nearly</w:t>
      </w:r>
      <w:r w:rsidRPr="0020378B">
        <w:rPr>
          <w:rFonts w:ascii="Times New Roman" w:hAnsi="Times New Roman" w:cs="Times New Roman"/>
          <w:sz w:val="24"/>
          <w:szCs w:val="24"/>
        </w:rPr>
        <w:t xml:space="preserve"> 250,000 square feet</w:t>
      </w:r>
      <w:r>
        <w:rPr>
          <w:rFonts w:ascii="Times New Roman" w:hAnsi="Times New Roman" w:cs="Times New Roman"/>
          <w:sz w:val="24"/>
          <w:szCs w:val="24"/>
        </w:rPr>
        <w:t xml:space="preserve">, however </w:t>
      </w:r>
      <w:r w:rsidRPr="0020378B">
        <w:rPr>
          <w:rFonts w:ascii="Times New Roman" w:hAnsi="Times New Roman" w:cs="Times New Roman"/>
          <w:sz w:val="24"/>
          <w:szCs w:val="24"/>
        </w:rPr>
        <w:t xml:space="preserve">the </w:t>
      </w:r>
      <w:r>
        <w:rPr>
          <w:rFonts w:ascii="Times New Roman" w:hAnsi="Times New Roman" w:cs="Times New Roman"/>
          <w:sz w:val="24"/>
          <w:szCs w:val="24"/>
        </w:rPr>
        <w:t>l</w:t>
      </w:r>
      <w:r w:rsidRPr="0020378B">
        <w:rPr>
          <w:rFonts w:ascii="Times New Roman" w:hAnsi="Times New Roman" w:cs="Times New Roman"/>
          <w:sz w:val="24"/>
          <w:szCs w:val="24"/>
        </w:rPr>
        <w:t xml:space="preserve">ibrary </w:t>
      </w:r>
      <w:r>
        <w:rPr>
          <w:rFonts w:ascii="Times New Roman" w:hAnsi="Times New Roman" w:cs="Times New Roman"/>
          <w:sz w:val="24"/>
          <w:szCs w:val="24"/>
        </w:rPr>
        <w:t>“</w:t>
      </w:r>
      <w:r w:rsidRPr="0020378B">
        <w:rPr>
          <w:rFonts w:ascii="Times New Roman" w:hAnsi="Times New Roman" w:cs="Times New Roman"/>
          <w:sz w:val="24"/>
          <w:szCs w:val="24"/>
        </w:rPr>
        <w:t xml:space="preserve">occupies less than </w:t>
      </w:r>
      <w:r w:rsidRPr="0020378B">
        <w:rPr>
          <w:rFonts w:ascii="Times New Roman" w:hAnsi="Times New Roman" w:cs="Times New Roman"/>
          <w:sz w:val="24"/>
          <w:szCs w:val="24"/>
        </w:rPr>
        <w:lastRenderedPageBreak/>
        <w:t>120,000 square feet</w:t>
      </w:r>
      <w:r>
        <w:rPr>
          <w:rFonts w:ascii="Times New Roman" w:hAnsi="Times New Roman" w:cs="Times New Roman"/>
          <w:sz w:val="24"/>
          <w:szCs w:val="24"/>
        </w:rPr>
        <w:t xml:space="preserve">”, half of which is the basement level, in which the Genealogy History &amp; Archives are </w:t>
      </w:r>
      <w:r w:rsidRPr="006D0B9D">
        <w:rPr>
          <w:rFonts w:ascii="Times New Roman" w:hAnsi="Times New Roman" w:cs="Times New Roman"/>
          <w:sz w:val="24"/>
          <w:szCs w:val="24"/>
        </w:rPr>
        <w:t>located (Fort Worth Public Library, 2020a).</w:t>
      </w:r>
      <w:r w:rsidRPr="0020378B">
        <w:rPr>
          <w:rFonts w:ascii="Times New Roman" w:hAnsi="Times New Roman" w:cs="Times New Roman"/>
          <w:sz w:val="24"/>
          <w:szCs w:val="24"/>
        </w:rPr>
        <w:t xml:space="preserve"> </w:t>
      </w:r>
      <w:r>
        <w:rPr>
          <w:rFonts w:ascii="Times New Roman" w:hAnsi="Times New Roman" w:cs="Times New Roman"/>
          <w:sz w:val="24"/>
          <w:szCs w:val="24"/>
        </w:rPr>
        <w:t>The entire upper floor, as well as many other areas are still unfinished</w:t>
      </w:r>
      <w:r w:rsidR="003D3822">
        <w:rPr>
          <w:rFonts w:ascii="Times New Roman" w:hAnsi="Times New Roman" w:cs="Times New Roman"/>
          <w:sz w:val="24"/>
          <w:szCs w:val="24"/>
        </w:rPr>
        <w:t>, though it also is where “</w:t>
      </w:r>
      <w:r w:rsidR="003D3822" w:rsidRPr="003D3822">
        <w:rPr>
          <w:rFonts w:ascii="Times New Roman" w:hAnsi="Times New Roman" w:cs="Times New Roman"/>
          <w:sz w:val="24"/>
          <w:szCs w:val="24"/>
        </w:rPr>
        <w:t>more than 40% of the system’s collection</w:t>
      </w:r>
      <w:r w:rsidR="003D3822">
        <w:rPr>
          <w:rFonts w:ascii="Times New Roman" w:hAnsi="Times New Roman" w:cs="Times New Roman"/>
          <w:sz w:val="24"/>
          <w:szCs w:val="24"/>
        </w:rPr>
        <w:t xml:space="preserve"> is located” </w:t>
      </w:r>
      <w:r w:rsidRPr="003D3822">
        <w:rPr>
          <w:rFonts w:ascii="Times New Roman" w:hAnsi="Times New Roman" w:cs="Times New Roman"/>
          <w:sz w:val="24"/>
          <w:szCs w:val="24"/>
        </w:rPr>
        <w:t>(Fort Worth Public Library, 2020a</w:t>
      </w:r>
      <w:r w:rsidR="003D3822" w:rsidRPr="003D3822">
        <w:rPr>
          <w:rFonts w:ascii="Times New Roman" w:hAnsi="Times New Roman" w:cs="Times New Roman"/>
          <w:sz w:val="24"/>
          <w:szCs w:val="24"/>
        </w:rPr>
        <w:t>).</w:t>
      </w:r>
      <w:r w:rsidR="0011710F">
        <w:rPr>
          <w:rFonts w:ascii="Times New Roman" w:hAnsi="Times New Roman" w:cs="Times New Roman"/>
          <w:sz w:val="24"/>
          <w:szCs w:val="24"/>
        </w:rPr>
        <w:t xml:space="preserve"> The library utilizes the Dewey Decimal system in physical organization, but objects are also arranged by </w:t>
      </w:r>
      <w:r w:rsidR="0051690F">
        <w:rPr>
          <w:rFonts w:ascii="Times New Roman" w:hAnsi="Times New Roman" w:cs="Times New Roman"/>
          <w:sz w:val="24"/>
          <w:szCs w:val="24"/>
        </w:rPr>
        <w:t>interest</w:t>
      </w:r>
      <w:r w:rsidR="006D0B9D">
        <w:rPr>
          <w:rFonts w:ascii="Times New Roman" w:hAnsi="Times New Roman" w:cs="Times New Roman"/>
          <w:sz w:val="24"/>
          <w:szCs w:val="24"/>
        </w:rPr>
        <w:t xml:space="preserve"> or new/relevant content</w:t>
      </w:r>
      <w:r w:rsidR="0051690F">
        <w:rPr>
          <w:rFonts w:ascii="Times New Roman" w:hAnsi="Times New Roman" w:cs="Times New Roman"/>
          <w:sz w:val="24"/>
          <w:szCs w:val="24"/>
        </w:rPr>
        <w:t xml:space="preserve">, as certain curated collections such as the timely collection on </w:t>
      </w:r>
      <w:r w:rsidR="0051690F" w:rsidRPr="0051690F">
        <w:rPr>
          <w:rFonts w:ascii="Times New Roman" w:hAnsi="Times New Roman" w:cs="Times New Roman"/>
          <w:sz w:val="24"/>
          <w:szCs w:val="24"/>
        </w:rPr>
        <w:t>Queen Elizabeth II</w:t>
      </w:r>
      <w:r w:rsidR="0051690F">
        <w:rPr>
          <w:rFonts w:ascii="Times New Roman" w:hAnsi="Times New Roman" w:cs="Times New Roman"/>
          <w:sz w:val="24"/>
          <w:szCs w:val="24"/>
        </w:rPr>
        <w:t xml:space="preserve"> </w:t>
      </w:r>
      <w:r w:rsidR="006D0B9D">
        <w:rPr>
          <w:rFonts w:ascii="Times New Roman" w:hAnsi="Times New Roman" w:cs="Times New Roman"/>
          <w:sz w:val="24"/>
          <w:szCs w:val="24"/>
        </w:rPr>
        <w:t xml:space="preserve">demonstrate </w:t>
      </w:r>
      <w:r w:rsidR="0051690F">
        <w:rPr>
          <w:rFonts w:ascii="Times New Roman" w:hAnsi="Times New Roman" w:cs="Times New Roman"/>
          <w:sz w:val="24"/>
          <w:szCs w:val="24"/>
        </w:rPr>
        <w:t>(</w:t>
      </w:r>
      <w:r w:rsidR="0051690F" w:rsidRPr="000C67C7">
        <w:rPr>
          <w:rFonts w:ascii="Times New Roman" w:hAnsi="Times New Roman" w:cs="Times New Roman"/>
          <w:sz w:val="24"/>
          <w:szCs w:val="24"/>
        </w:rPr>
        <w:t>Fort Worth Public Library, 2022</w:t>
      </w:r>
      <w:r w:rsidR="0051690F">
        <w:rPr>
          <w:rFonts w:ascii="Times New Roman" w:hAnsi="Times New Roman" w:cs="Times New Roman"/>
          <w:sz w:val="24"/>
          <w:szCs w:val="24"/>
        </w:rPr>
        <w:t>).</w:t>
      </w:r>
    </w:p>
    <w:p w14:paraId="6033CA11" w14:textId="68602645" w:rsidR="00EB0CF9" w:rsidRDefault="00EB0CF9" w:rsidP="00536E0A">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Items excluded</w:t>
      </w:r>
    </w:p>
    <w:p w14:paraId="4BA90FC4" w14:textId="51BC3833" w:rsidR="006C2119" w:rsidRPr="00BF406C" w:rsidRDefault="00925A34" w:rsidP="006C2119">
      <w:pPr>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No specific items are automatically excluded, </w:t>
      </w:r>
      <w:r w:rsidR="00E53A87">
        <w:rPr>
          <w:rFonts w:ascii="Times New Roman" w:hAnsi="Times New Roman" w:cs="Times New Roman"/>
          <w:sz w:val="24"/>
          <w:szCs w:val="24"/>
        </w:rPr>
        <w:t>according to</w:t>
      </w:r>
      <w:r>
        <w:rPr>
          <w:rFonts w:ascii="Times New Roman" w:hAnsi="Times New Roman" w:cs="Times New Roman"/>
          <w:sz w:val="24"/>
          <w:szCs w:val="24"/>
        </w:rPr>
        <w:t xml:space="preserve"> the Collection Development Policy, however the library does not necessarily add all donation items to the collection (</w:t>
      </w:r>
      <w:r w:rsidR="00BC14D7" w:rsidRPr="000C67C7">
        <w:rPr>
          <w:rFonts w:ascii="Times New Roman" w:hAnsi="Times New Roman" w:cs="Times New Roman"/>
          <w:sz w:val="24"/>
          <w:szCs w:val="24"/>
        </w:rPr>
        <w:t>Fort Worth Public Library</w:t>
      </w:r>
      <w:r w:rsidR="00BC14D7">
        <w:rPr>
          <w:rFonts w:ascii="Times New Roman" w:hAnsi="Times New Roman" w:cs="Times New Roman"/>
          <w:sz w:val="24"/>
          <w:szCs w:val="24"/>
        </w:rPr>
        <w:t xml:space="preserve">, </w:t>
      </w:r>
      <w:r w:rsidR="00BC14D7" w:rsidRPr="000C67C7">
        <w:rPr>
          <w:rFonts w:ascii="Times New Roman" w:hAnsi="Times New Roman" w:cs="Times New Roman"/>
          <w:sz w:val="24"/>
          <w:szCs w:val="24"/>
        </w:rPr>
        <w:t>202</w:t>
      </w:r>
      <w:r w:rsidR="00BC14D7">
        <w:rPr>
          <w:rFonts w:ascii="Times New Roman" w:hAnsi="Times New Roman" w:cs="Times New Roman"/>
          <w:sz w:val="24"/>
          <w:szCs w:val="24"/>
        </w:rPr>
        <w:t>0b)</w:t>
      </w:r>
      <w:r w:rsidR="00BC14D7" w:rsidRPr="000C67C7">
        <w:rPr>
          <w:rFonts w:ascii="Times New Roman" w:hAnsi="Times New Roman" w:cs="Times New Roman"/>
          <w:sz w:val="24"/>
          <w:szCs w:val="24"/>
        </w:rPr>
        <w:t>.</w:t>
      </w:r>
    </w:p>
    <w:p w14:paraId="3DDBDBF2" w14:textId="2C95984B" w:rsidR="00EB0CF9" w:rsidRDefault="00EB0CF9" w:rsidP="00536E0A">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Collection Strengths and Weaknesses </w:t>
      </w:r>
    </w:p>
    <w:p w14:paraId="02002DD2" w14:textId="6591AF21" w:rsidR="003F5059" w:rsidRPr="00BF406C" w:rsidRDefault="000D7950" w:rsidP="003F5059">
      <w:pPr>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One major strength of the collection is the variety and offerings available in the Spanish language. Additionally, this is supported by ES</w:t>
      </w:r>
      <w:r w:rsidR="00E53A87">
        <w:rPr>
          <w:rFonts w:ascii="Times New Roman" w:hAnsi="Times New Roman" w:cs="Times New Roman"/>
          <w:sz w:val="24"/>
          <w:szCs w:val="24"/>
        </w:rPr>
        <w:t>L</w:t>
      </w:r>
      <w:r>
        <w:rPr>
          <w:rFonts w:ascii="Times New Roman" w:hAnsi="Times New Roman" w:cs="Times New Roman"/>
          <w:sz w:val="24"/>
          <w:szCs w:val="24"/>
        </w:rPr>
        <w:t xml:space="preserve"> programming that is largely positively perceived (Bodine &amp; Francis, 2022). The major weakness of the collection is its current housing situation in the largely empty building it now occupies. As communicated in an article for the Fort Worth Report, there are mixed feelings about the location of the Central branch being moved, however there are those that view it as progress (Bodine &amp; Francis, 2022).</w:t>
      </w:r>
    </w:p>
    <w:p w14:paraId="3691B0BA" w14:textId="251FD308" w:rsidR="00EB0CF9" w:rsidRPr="00BF406C" w:rsidRDefault="00EB0CF9" w:rsidP="00536E0A">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lastRenderedPageBreak/>
        <w:t xml:space="preserve">Collection Development </w:t>
      </w:r>
    </w:p>
    <w:p w14:paraId="355E4049" w14:textId="77777777" w:rsidR="00D7700E" w:rsidRDefault="00EB0CF9" w:rsidP="00D7700E">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 xml:space="preserve">Who Develops </w:t>
      </w:r>
      <w:r w:rsidR="00A3661A">
        <w:rPr>
          <w:rFonts w:ascii="Times New Roman" w:hAnsi="Times New Roman" w:cs="Times New Roman"/>
          <w:sz w:val="24"/>
          <w:szCs w:val="24"/>
        </w:rPr>
        <w:t>t</w:t>
      </w:r>
      <w:r w:rsidRPr="00BF406C">
        <w:rPr>
          <w:rFonts w:ascii="Times New Roman" w:hAnsi="Times New Roman" w:cs="Times New Roman"/>
          <w:sz w:val="24"/>
          <w:szCs w:val="24"/>
        </w:rPr>
        <w:t>he Collection</w:t>
      </w:r>
    </w:p>
    <w:p w14:paraId="28014FA2" w14:textId="0ACB9E8F" w:rsidR="00D00447" w:rsidRPr="00D7700E" w:rsidRDefault="00D00447" w:rsidP="00D7700E">
      <w:pPr>
        <w:numPr>
          <w:ilvl w:val="2"/>
          <w:numId w:val="1"/>
        </w:numPr>
        <w:spacing w:line="480" w:lineRule="auto"/>
        <w:rPr>
          <w:rFonts w:ascii="Times New Roman" w:hAnsi="Times New Roman" w:cs="Times New Roman"/>
          <w:sz w:val="24"/>
          <w:szCs w:val="24"/>
        </w:rPr>
      </w:pPr>
      <w:r w:rsidRPr="00D7700E">
        <w:rPr>
          <w:rFonts w:ascii="Times New Roman" w:hAnsi="Times New Roman" w:cs="Times New Roman"/>
          <w:sz w:val="24"/>
          <w:szCs w:val="24"/>
        </w:rPr>
        <w:t xml:space="preserve">Per Kathryn King, current manager of Collection Development, “FWPL has centralized selection. A staff of 4 work in collection development. When we </w:t>
      </w:r>
      <w:r w:rsidR="00892D48" w:rsidRPr="00D7700E">
        <w:rPr>
          <w:rFonts w:ascii="Times New Roman" w:hAnsi="Times New Roman" w:cs="Times New Roman"/>
          <w:sz w:val="24"/>
          <w:szCs w:val="24"/>
        </w:rPr>
        <w:t>select,</w:t>
      </w:r>
      <w:r w:rsidRPr="00D7700E">
        <w:rPr>
          <w:rFonts w:ascii="Times New Roman" w:hAnsi="Times New Roman" w:cs="Times New Roman"/>
          <w:sz w:val="24"/>
          <w:szCs w:val="24"/>
        </w:rPr>
        <w:t xml:space="preserve"> we look at the system as a whole but buy for each individual location taking into account their unique demographics, program</w:t>
      </w:r>
      <w:r w:rsidR="0002793B">
        <w:rPr>
          <w:rFonts w:ascii="Times New Roman" w:hAnsi="Times New Roman" w:cs="Times New Roman"/>
          <w:sz w:val="24"/>
          <w:szCs w:val="24"/>
        </w:rPr>
        <w:t>m</w:t>
      </w:r>
      <w:r w:rsidRPr="00D7700E">
        <w:rPr>
          <w:rFonts w:ascii="Times New Roman" w:hAnsi="Times New Roman" w:cs="Times New Roman"/>
          <w:sz w:val="24"/>
          <w:szCs w:val="24"/>
        </w:rPr>
        <w:t xml:space="preserve">ing, etc.” </w:t>
      </w:r>
      <w:bookmarkStart w:id="0" w:name="_Hlk114507329"/>
      <w:r w:rsidRPr="00D7700E">
        <w:rPr>
          <w:rFonts w:ascii="Times New Roman" w:hAnsi="Times New Roman" w:cs="Times New Roman"/>
          <w:sz w:val="24"/>
          <w:szCs w:val="24"/>
        </w:rPr>
        <w:t>(K. King, personal communication, September 19, 2022).</w:t>
      </w:r>
      <w:r w:rsidR="00260C10" w:rsidRPr="00D7700E">
        <w:rPr>
          <w:rFonts w:ascii="Times New Roman" w:hAnsi="Times New Roman" w:cs="Times New Roman"/>
          <w:sz w:val="24"/>
          <w:szCs w:val="24"/>
        </w:rPr>
        <w:t xml:space="preserve"> </w:t>
      </w:r>
    </w:p>
    <w:bookmarkEnd w:id="0"/>
    <w:p w14:paraId="3852999D" w14:textId="48009C8D" w:rsidR="00EB0CF9" w:rsidRDefault="00EB0CF9" w:rsidP="00536E0A">
      <w:pPr>
        <w:numPr>
          <w:ilvl w:val="1"/>
          <w:numId w:val="1"/>
        </w:numPr>
        <w:spacing w:line="480" w:lineRule="auto"/>
        <w:rPr>
          <w:rFonts w:ascii="Times New Roman" w:hAnsi="Times New Roman" w:cs="Times New Roman"/>
          <w:sz w:val="24"/>
          <w:szCs w:val="24"/>
        </w:rPr>
      </w:pPr>
      <w:r w:rsidRPr="00BF406C">
        <w:rPr>
          <w:rFonts w:ascii="Times New Roman" w:hAnsi="Times New Roman" w:cs="Times New Roman"/>
          <w:sz w:val="24"/>
          <w:szCs w:val="24"/>
        </w:rPr>
        <w:t>How the Collection is Developed</w:t>
      </w:r>
    </w:p>
    <w:p w14:paraId="5A82B4FF" w14:textId="7837FB16" w:rsidR="00260C10" w:rsidRPr="00143D4B" w:rsidRDefault="00260C10" w:rsidP="00143D4B">
      <w:pPr>
        <w:numPr>
          <w:ilvl w:val="2"/>
          <w:numId w:val="1"/>
        </w:numPr>
        <w:spacing w:line="480" w:lineRule="auto"/>
        <w:rPr>
          <w:rFonts w:ascii="Times New Roman" w:hAnsi="Times New Roman" w:cs="Times New Roman"/>
          <w:sz w:val="24"/>
          <w:szCs w:val="24"/>
        </w:rPr>
      </w:pPr>
      <w:r w:rsidRPr="00012E61">
        <w:rPr>
          <w:rFonts w:ascii="Times New Roman" w:hAnsi="Times New Roman" w:cs="Times New Roman"/>
          <w:sz w:val="24"/>
          <w:szCs w:val="24"/>
        </w:rPr>
        <w:t>The collection is developed based on the current Collection Development Policy, which is a detailed outline of considerations “regarding the selection, management, and preservation of the collection” (Fort Worth Public Library, 2020</w:t>
      </w:r>
      <w:r w:rsidR="0066734A">
        <w:rPr>
          <w:rFonts w:ascii="Times New Roman" w:hAnsi="Times New Roman" w:cs="Times New Roman"/>
          <w:sz w:val="24"/>
          <w:szCs w:val="24"/>
        </w:rPr>
        <w:t>b</w:t>
      </w:r>
      <w:r w:rsidRPr="00012E61">
        <w:rPr>
          <w:rFonts w:ascii="Times New Roman" w:hAnsi="Times New Roman" w:cs="Times New Roman"/>
          <w:sz w:val="24"/>
          <w:szCs w:val="24"/>
        </w:rPr>
        <w:t>).</w:t>
      </w:r>
      <w:r w:rsidR="00012E61" w:rsidRPr="00012E61">
        <w:rPr>
          <w:rFonts w:ascii="Times New Roman" w:hAnsi="Times New Roman" w:cs="Times New Roman"/>
          <w:sz w:val="24"/>
          <w:szCs w:val="24"/>
        </w:rPr>
        <w:t xml:space="preserve"> A list of considerations for each material include </w:t>
      </w:r>
      <w:r w:rsidR="00CB1DB0">
        <w:rPr>
          <w:rFonts w:ascii="Times New Roman" w:hAnsi="Times New Roman" w:cs="Times New Roman"/>
          <w:sz w:val="24"/>
          <w:szCs w:val="24"/>
        </w:rPr>
        <w:t>c</w:t>
      </w:r>
      <w:r w:rsidR="00012E61" w:rsidRPr="00012E61">
        <w:rPr>
          <w:rFonts w:ascii="Times New Roman" w:hAnsi="Times New Roman" w:cs="Times New Roman"/>
          <w:sz w:val="24"/>
          <w:szCs w:val="24"/>
        </w:rPr>
        <w:t>ontent</w:t>
      </w:r>
      <w:r w:rsidR="00012E61">
        <w:rPr>
          <w:rFonts w:ascii="Times New Roman" w:hAnsi="Times New Roman" w:cs="Times New Roman"/>
          <w:sz w:val="24"/>
          <w:szCs w:val="24"/>
        </w:rPr>
        <w:t>, c</w:t>
      </w:r>
      <w:r w:rsidR="00012E61" w:rsidRPr="00012E61">
        <w:rPr>
          <w:rFonts w:ascii="Times New Roman" w:hAnsi="Times New Roman" w:cs="Times New Roman"/>
          <w:sz w:val="24"/>
          <w:szCs w:val="24"/>
        </w:rPr>
        <w:t>ost</w:t>
      </w:r>
      <w:r w:rsidR="00317846">
        <w:rPr>
          <w:rFonts w:ascii="Times New Roman" w:hAnsi="Times New Roman" w:cs="Times New Roman"/>
          <w:sz w:val="24"/>
          <w:szCs w:val="24"/>
        </w:rPr>
        <w:t>,</w:t>
      </w:r>
      <w:r w:rsidR="00012E61" w:rsidRPr="00012E61">
        <w:rPr>
          <w:rFonts w:ascii="Times New Roman" w:hAnsi="Times New Roman" w:cs="Times New Roman"/>
          <w:sz w:val="24"/>
          <w:szCs w:val="24"/>
        </w:rPr>
        <w:t xml:space="preserve"> </w:t>
      </w:r>
      <w:r w:rsidR="00012E61">
        <w:rPr>
          <w:rFonts w:ascii="Times New Roman" w:hAnsi="Times New Roman" w:cs="Times New Roman"/>
          <w:sz w:val="24"/>
          <w:szCs w:val="24"/>
        </w:rPr>
        <w:t>critical</w:t>
      </w:r>
      <w:r w:rsidR="00012E61" w:rsidRPr="00012E61">
        <w:rPr>
          <w:rFonts w:ascii="Times New Roman" w:hAnsi="Times New Roman" w:cs="Times New Roman"/>
          <w:sz w:val="24"/>
          <w:szCs w:val="24"/>
        </w:rPr>
        <w:t xml:space="preserve"> reviews</w:t>
      </w:r>
      <w:r w:rsidR="00012E61">
        <w:rPr>
          <w:rFonts w:ascii="Times New Roman" w:hAnsi="Times New Roman" w:cs="Times New Roman"/>
          <w:sz w:val="24"/>
          <w:szCs w:val="24"/>
        </w:rPr>
        <w:t>, cu</w:t>
      </w:r>
      <w:r w:rsidR="00012E61" w:rsidRPr="00012E61">
        <w:rPr>
          <w:rFonts w:ascii="Times New Roman" w:hAnsi="Times New Roman" w:cs="Times New Roman"/>
          <w:sz w:val="24"/>
          <w:szCs w:val="24"/>
        </w:rPr>
        <w:t>rrent and anticipated appeal</w:t>
      </w:r>
      <w:r w:rsidR="00012E61">
        <w:rPr>
          <w:rFonts w:ascii="Times New Roman" w:hAnsi="Times New Roman" w:cs="Times New Roman"/>
          <w:sz w:val="24"/>
          <w:szCs w:val="24"/>
        </w:rPr>
        <w:t>, f</w:t>
      </w:r>
      <w:r w:rsidR="00012E61" w:rsidRPr="00012E61">
        <w:rPr>
          <w:rFonts w:ascii="Times New Roman" w:hAnsi="Times New Roman" w:cs="Times New Roman"/>
          <w:sz w:val="24"/>
          <w:szCs w:val="24"/>
        </w:rPr>
        <w:t>ormat</w:t>
      </w:r>
      <w:r w:rsidR="00012E61">
        <w:rPr>
          <w:rFonts w:ascii="Times New Roman" w:hAnsi="Times New Roman" w:cs="Times New Roman"/>
          <w:sz w:val="24"/>
          <w:szCs w:val="24"/>
        </w:rPr>
        <w:t>,</w:t>
      </w:r>
      <w:r w:rsidR="00012E61" w:rsidRPr="00012E61">
        <w:rPr>
          <w:rFonts w:ascii="Times New Roman" w:hAnsi="Times New Roman" w:cs="Times New Roman"/>
          <w:sz w:val="24"/>
          <w:szCs w:val="24"/>
        </w:rPr>
        <w:t xml:space="preserve"> </w:t>
      </w:r>
      <w:r w:rsidR="00012E61">
        <w:rPr>
          <w:rFonts w:ascii="Times New Roman" w:hAnsi="Times New Roman" w:cs="Times New Roman"/>
          <w:sz w:val="24"/>
          <w:szCs w:val="24"/>
        </w:rPr>
        <w:t>local</w:t>
      </w:r>
      <w:r w:rsidR="00012E61" w:rsidRPr="00012E61">
        <w:rPr>
          <w:rFonts w:ascii="Times New Roman" w:hAnsi="Times New Roman" w:cs="Times New Roman"/>
          <w:sz w:val="24"/>
          <w:szCs w:val="24"/>
        </w:rPr>
        <w:t xml:space="preserve"> interest</w:t>
      </w:r>
      <w:r w:rsidR="00012E61">
        <w:rPr>
          <w:rFonts w:ascii="Times New Roman" w:hAnsi="Times New Roman" w:cs="Times New Roman"/>
          <w:sz w:val="24"/>
          <w:szCs w:val="24"/>
        </w:rPr>
        <w:t>, r</w:t>
      </w:r>
      <w:r w:rsidR="00012E61" w:rsidRPr="00012E61">
        <w:rPr>
          <w:rFonts w:ascii="Times New Roman" w:hAnsi="Times New Roman" w:cs="Times New Roman"/>
          <w:sz w:val="24"/>
          <w:szCs w:val="24"/>
        </w:rPr>
        <w:t>elation to the existing collection</w:t>
      </w:r>
      <w:r w:rsidR="00012E61">
        <w:rPr>
          <w:rFonts w:ascii="Times New Roman" w:hAnsi="Times New Roman" w:cs="Times New Roman"/>
          <w:sz w:val="24"/>
          <w:szCs w:val="24"/>
        </w:rPr>
        <w:t>, r</w:t>
      </w:r>
      <w:r w:rsidR="00012E61" w:rsidRPr="00012E61">
        <w:rPr>
          <w:rFonts w:ascii="Times New Roman" w:hAnsi="Times New Roman" w:cs="Times New Roman"/>
          <w:sz w:val="24"/>
          <w:szCs w:val="24"/>
        </w:rPr>
        <w:t>elation to other resources in the community</w:t>
      </w:r>
      <w:r w:rsidR="00012E61">
        <w:rPr>
          <w:rFonts w:ascii="Times New Roman" w:hAnsi="Times New Roman" w:cs="Times New Roman"/>
          <w:sz w:val="24"/>
          <w:szCs w:val="24"/>
        </w:rPr>
        <w:t>, s</w:t>
      </w:r>
      <w:r w:rsidR="00012E61" w:rsidRPr="00012E61">
        <w:rPr>
          <w:rFonts w:ascii="Times New Roman" w:hAnsi="Times New Roman" w:cs="Times New Roman"/>
          <w:sz w:val="24"/>
          <w:szCs w:val="24"/>
        </w:rPr>
        <w:t>ignificance of the author/creator or publisher</w:t>
      </w:r>
      <w:r w:rsidR="00012E61">
        <w:rPr>
          <w:rFonts w:ascii="Times New Roman" w:hAnsi="Times New Roman" w:cs="Times New Roman"/>
          <w:sz w:val="24"/>
          <w:szCs w:val="24"/>
        </w:rPr>
        <w:t>, s</w:t>
      </w:r>
      <w:r w:rsidR="00012E61" w:rsidRPr="00012E61">
        <w:rPr>
          <w:rFonts w:ascii="Times New Roman" w:hAnsi="Times New Roman" w:cs="Times New Roman"/>
          <w:sz w:val="24"/>
          <w:szCs w:val="24"/>
        </w:rPr>
        <w:t>uitability of subject and style for intended audience</w:t>
      </w:r>
      <w:r w:rsidR="00012E61">
        <w:rPr>
          <w:rFonts w:ascii="Times New Roman" w:hAnsi="Times New Roman" w:cs="Times New Roman"/>
          <w:sz w:val="24"/>
          <w:szCs w:val="24"/>
        </w:rPr>
        <w:t>, s</w:t>
      </w:r>
      <w:r w:rsidR="00012E61" w:rsidRPr="00012E61">
        <w:rPr>
          <w:rFonts w:ascii="Times New Roman" w:hAnsi="Times New Roman" w:cs="Times New Roman"/>
          <w:sz w:val="24"/>
          <w:szCs w:val="24"/>
        </w:rPr>
        <w:t>upport of library programs and initiatives</w:t>
      </w:r>
      <w:r w:rsidR="00012E61">
        <w:rPr>
          <w:rFonts w:ascii="Times New Roman" w:hAnsi="Times New Roman" w:cs="Times New Roman"/>
          <w:sz w:val="24"/>
          <w:szCs w:val="24"/>
        </w:rPr>
        <w:t>, and ti</w:t>
      </w:r>
      <w:r w:rsidR="00012E61" w:rsidRPr="00012E61">
        <w:rPr>
          <w:rFonts w:ascii="Times New Roman" w:hAnsi="Times New Roman" w:cs="Times New Roman"/>
          <w:sz w:val="24"/>
          <w:szCs w:val="24"/>
        </w:rPr>
        <w:t xml:space="preserve">meliness </w:t>
      </w:r>
      <w:r w:rsidR="00012E61">
        <w:rPr>
          <w:rFonts w:ascii="Times New Roman" w:hAnsi="Times New Roman" w:cs="Times New Roman"/>
          <w:sz w:val="24"/>
          <w:szCs w:val="24"/>
        </w:rPr>
        <w:t>(</w:t>
      </w:r>
      <w:r w:rsidR="00012E61" w:rsidRPr="00012E61">
        <w:rPr>
          <w:rFonts w:ascii="Times New Roman" w:hAnsi="Times New Roman" w:cs="Times New Roman"/>
          <w:sz w:val="24"/>
          <w:szCs w:val="24"/>
        </w:rPr>
        <w:t>Fort Worth Public Library, 2020</w:t>
      </w:r>
      <w:r w:rsidR="0066734A">
        <w:rPr>
          <w:rFonts w:ascii="Times New Roman" w:hAnsi="Times New Roman" w:cs="Times New Roman"/>
          <w:sz w:val="24"/>
          <w:szCs w:val="24"/>
        </w:rPr>
        <w:t>b</w:t>
      </w:r>
      <w:r w:rsidR="00012E61" w:rsidRPr="00012E61">
        <w:rPr>
          <w:rFonts w:ascii="Times New Roman" w:hAnsi="Times New Roman" w:cs="Times New Roman"/>
          <w:sz w:val="24"/>
          <w:szCs w:val="24"/>
        </w:rPr>
        <w:t>)</w:t>
      </w:r>
      <w:r w:rsidR="00012E61">
        <w:rPr>
          <w:rFonts w:ascii="Times New Roman" w:hAnsi="Times New Roman" w:cs="Times New Roman"/>
          <w:sz w:val="24"/>
          <w:szCs w:val="24"/>
        </w:rPr>
        <w:t>. Additionally, there are special considerations for the format of materials when they are digital</w:t>
      </w:r>
      <w:r w:rsidR="00317846">
        <w:rPr>
          <w:rFonts w:ascii="Times New Roman" w:hAnsi="Times New Roman" w:cs="Times New Roman"/>
          <w:sz w:val="24"/>
          <w:szCs w:val="24"/>
        </w:rPr>
        <w:t xml:space="preserve"> in nature</w:t>
      </w:r>
      <w:r w:rsidR="00012E61">
        <w:rPr>
          <w:rFonts w:ascii="Times New Roman" w:hAnsi="Times New Roman" w:cs="Times New Roman"/>
          <w:sz w:val="24"/>
          <w:szCs w:val="24"/>
        </w:rPr>
        <w:t>. These include “A</w:t>
      </w:r>
      <w:r w:rsidR="00012E61" w:rsidRPr="00012E61">
        <w:rPr>
          <w:rFonts w:ascii="Times New Roman" w:hAnsi="Times New Roman" w:cs="Times New Roman"/>
          <w:sz w:val="24"/>
          <w:szCs w:val="24"/>
        </w:rPr>
        <w:t>ccessibility; Ease of use; Equipment, training, and technology requirements; License agreement requirements and vendor support</w:t>
      </w:r>
      <w:r w:rsidR="00012E61">
        <w:rPr>
          <w:rFonts w:ascii="Times New Roman" w:hAnsi="Times New Roman" w:cs="Times New Roman"/>
          <w:sz w:val="24"/>
          <w:szCs w:val="24"/>
        </w:rPr>
        <w:t>; [and]</w:t>
      </w:r>
      <w:r w:rsidR="00012E61" w:rsidRPr="00012E61">
        <w:rPr>
          <w:rFonts w:ascii="Times New Roman" w:hAnsi="Times New Roman" w:cs="Times New Roman"/>
          <w:sz w:val="24"/>
          <w:szCs w:val="24"/>
        </w:rPr>
        <w:t xml:space="preserve"> Unique content”</w:t>
      </w:r>
      <w:r w:rsidR="00012E61">
        <w:rPr>
          <w:rFonts w:ascii="Times New Roman" w:hAnsi="Times New Roman" w:cs="Times New Roman"/>
          <w:sz w:val="24"/>
          <w:szCs w:val="24"/>
        </w:rPr>
        <w:t>. (</w:t>
      </w:r>
      <w:r w:rsidR="00012E61" w:rsidRPr="00012E61">
        <w:rPr>
          <w:rFonts w:ascii="Times New Roman" w:hAnsi="Times New Roman" w:cs="Times New Roman"/>
          <w:sz w:val="24"/>
          <w:szCs w:val="24"/>
        </w:rPr>
        <w:t xml:space="preserve">Fort Worth </w:t>
      </w:r>
      <w:r w:rsidR="00012E61" w:rsidRPr="00012E61">
        <w:rPr>
          <w:rFonts w:ascii="Times New Roman" w:hAnsi="Times New Roman" w:cs="Times New Roman"/>
          <w:sz w:val="24"/>
          <w:szCs w:val="24"/>
        </w:rPr>
        <w:lastRenderedPageBreak/>
        <w:t>Public Library, 2020</w:t>
      </w:r>
      <w:r w:rsidR="0066734A">
        <w:rPr>
          <w:rFonts w:ascii="Times New Roman" w:hAnsi="Times New Roman" w:cs="Times New Roman"/>
          <w:sz w:val="24"/>
          <w:szCs w:val="24"/>
        </w:rPr>
        <w:t>b</w:t>
      </w:r>
      <w:r w:rsidR="00012E61" w:rsidRPr="00012E61">
        <w:rPr>
          <w:rFonts w:ascii="Times New Roman" w:hAnsi="Times New Roman" w:cs="Times New Roman"/>
          <w:sz w:val="24"/>
          <w:szCs w:val="24"/>
        </w:rPr>
        <w:t>)</w:t>
      </w:r>
      <w:r w:rsidR="00012E61">
        <w:rPr>
          <w:rFonts w:ascii="Times New Roman" w:hAnsi="Times New Roman" w:cs="Times New Roman"/>
          <w:sz w:val="24"/>
          <w:szCs w:val="24"/>
        </w:rPr>
        <w:t>.</w:t>
      </w:r>
      <w:r w:rsidR="007D5F48">
        <w:rPr>
          <w:rFonts w:ascii="Times New Roman" w:hAnsi="Times New Roman" w:cs="Times New Roman"/>
          <w:sz w:val="24"/>
          <w:szCs w:val="24"/>
        </w:rPr>
        <w:t xml:space="preserve"> The collection development policy also outlines guidelines for removal or disposal of materials, suggestions for purchase and reconsideration. If residents wish to request a purchase for the library, they may do so in person or through an online form</w:t>
      </w:r>
      <w:r w:rsidR="00874889">
        <w:rPr>
          <w:rFonts w:ascii="Times New Roman" w:hAnsi="Times New Roman" w:cs="Times New Roman"/>
          <w:sz w:val="24"/>
          <w:szCs w:val="24"/>
        </w:rPr>
        <w:t xml:space="preserve"> (</w:t>
      </w:r>
      <w:r w:rsidR="00874889" w:rsidRPr="00012E61">
        <w:rPr>
          <w:rFonts w:ascii="Times New Roman" w:hAnsi="Times New Roman" w:cs="Times New Roman"/>
          <w:sz w:val="24"/>
          <w:szCs w:val="24"/>
        </w:rPr>
        <w:t>Fort Worth Public Library, 2020</w:t>
      </w:r>
      <w:r w:rsidR="0066734A">
        <w:rPr>
          <w:rFonts w:ascii="Times New Roman" w:hAnsi="Times New Roman" w:cs="Times New Roman"/>
          <w:sz w:val="24"/>
          <w:szCs w:val="24"/>
        </w:rPr>
        <w:t>b</w:t>
      </w:r>
      <w:r w:rsidR="00874889" w:rsidRPr="00012E61">
        <w:rPr>
          <w:rFonts w:ascii="Times New Roman" w:hAnsi="Times New Roman" w:cs="Times New Roman"/>
          <w:sz w:val="24"/>
          <w:szCs w:val="24"/>
        </w:rPr>
        <w:t>)</w:t>
      </w:r>
      <w:r w:rsidR="00874889">
        <w:rPr>
          <w:rFonts w:ascii="Times New Roman" w:hAnsi="Times New Roman" w:cs="Times New Roman"/>
          <w:sz w:val="24"/>
          <w:szCs w:val="24"/>
        </w:rPr>
        <w:t>. When considering which materials to remove, staff reviews</w:t>
      </w:r>
      <w:r w:rsidR="007D5F48">
        <w:rPr>
          <w:rFonts w:ascii="Times New Roman" w:hAnsi="Times New Roman" w:cs="Times New Roman"/>
          <w:sz w:val="24"/>
          <w:szCs w:val="24"/>
        </w:rPr>
        <w:t xml:space="preserve"> data on </w:t>
      </w:r>
      <w:r w:rsidR="007D5F48" w:rsidRPr="007D5F48">
        <w:rPr>
          <w:rFonts w:ascii="Times New Roman" w:hAnsi="Times New Roman" w:cs="Times New Roman"/>
          <w:sz w:val="24"/>
          <w:szCs w:val="24"/>
        </w:rPr>
        <w:t>circulation</w:t>
      </w:r>
      <w:r w:rsidR="007D5F48">
        <w:rPr>
          <w:rFonts w:ascii="Times New Roman" w:hAnsi="Times New Roman" w:cs="Times New Roman"/>
          <w:sz w:val="24"/>
          <w:szCs w:val="24"/>
        </w:rPr>
        <w:t xml:space="preserve"> rates</w:t>
      </w:r>
      <w:r w:rsidR="007D5F48" w:rsidRPr="007D5F48">
        <w:rPr>
          <w:rFonts w:ascii="Times New Roman" w:hAnsi="Times New Roman" w:cs="Times New Roman"/>
          <w:sz w:val="24"/>
          <w:szCs w:val="24"/>
        </w:rPr>
        <w:t xml:space="preserve">, </w:t>
      </w:r>
      <w:r w:rsidR="006F260A">
        <w:rPr>
          <w:rFonts w:ascii="Times New Roman" w:hAnsi="Times New Roman" w:cs="Times New Roman"/>
          <w:sz w:val="24"/>
          <w:szCs w:val="24"/>
        </w:rPr>
        <w:t>“</w:t>
      </w:r>
      <w:r w:rsidR="007D5F48" w:rsidRPr="007D5F48">
        <w:rPr>
          <w:rFonts w:ascii="Times New Roman" w:hAnsi="Times New Roman" w:cs="Times New Roman"/>
          <w:sz w:val="24"/>
          <w:szCs w:val="24"/>
        </w:rPr>
        <w:t>collection turnover rates,</w:t>
      </w:r>
      <w:r w:rsidR="007D5F48">
        <w:rPr>
          <w:rFonts w:ascii="Times New Roman" w:hAnsi="Times New Roman" w:cs="Times New Roman"/>
          <w:sz w:val="24"/>
          <w:szCs w:val="24"/>
        </w:rPr>
        <w:t xml:space="preserve"> </w:t>
      </w:r>
      <w:r w:rsidR="007D5F48" w:rsidRPr="007D5F48">
        <w:rPr>
          <w:rFonts w:ascii="Times New Roman" w:hAnsi="Times New Roman" w:cs="Times New Roman"/>
          <w:sz w:val="24"/>
          <w:szCs w:val="24"/>
        </w:rPr>
        <w:t>collection age, and demographic changes</w:t>
      </w:r>
      <w:r w:rsidR="006F260A">
        <w:rPr>
          <w:rFonts w:ascii="Times New Roman" w:hAnsi="Times New Roman" w:cs="Times New Roman"/>
          <w:sz w:val="24"/>
          <w:szCs w:val="24"/>
        </w:rPr>
        <w:t>”</w:t>
      </w:r>
      <w:r w:rsidR="007D5F48" w:rsidRPr="007D5F48">
        <w:rPr>
          <w:rFonts w:ascii="Times New Roman" w:hAnsi="Times New Roman" w:cs="Times New Roman"/>
          <w:sz w:val="24"/>
          <w:szCs w:val="24"/>
        </w:rPr>
        <w:t xml:space="preserve"> in th</w:t>
      </w:r>
      <w:r w:rsidR="007D5F48">
        <w:rPr>
          <w:rFonts w:ascii="Times New Roman" w:hAnsi="Times New Roman" w:cs="Times New Roman"/>
          <w:sz w:val="24"/>
          <w:szCs w:val="24"/>
        </w:rPr>
        <w:t>e service area (</w:t>
      </w:r>
      <w:r w:rsidR="007D5F48" w:rsidRPr="00012E61">
        <w:rPr>
          <w:rFonts w:ascii="Times New Roman" w:hAnsi="Times New Roman" w:cs="Times New Roman"/>
          <w:sz w:val="24"/>
          <w:szCs w:val="24"/>
        </w:rPr>
        <w:t>Fort Worth Public Library, 2020</w:t>
      </w:r>
      <w:r w:rsidR="0066734A">
        <w:rPr>
          <w:rFonts w:ascii="Times New Roman" w:hAnsi="Times New Roman" w:cs="Times New Roman"/>
          <w:sz w:val="24"/>
          <w:szCs w:val="24"/>
        </w:rPr>
        <w:t>b</w:t>
      </w:r>
      <w:r w:rsidR="007D5F48" w:rsidRPr="00012E61">
        <w:rPr>
          <w:rFonts w:ascii="Times New Roman" w:hAnsi="Times New Roman" w:cs="Times New Roman"/>
          <w:sz w:val="24"/>
          <w:szCs w:val="24"/>
        </w:rPr>
        <w:t>)</w:t>
      </w:r>
      <w:r w:rsidR="007D5F48">
        <w:rPr>
          <w:rFonts w:ascii="Times New Roman" w:hAnsi="Times New Roman" w:cs="Times New Roman"/>
          <w:sz w:val="24"/>
          <w:szCs w:val="24"/>
        </w:rPr>
        <w:t>.</w:t>
      </w:r>
      <w:r w:rsidR="00143D4B">
        <w:rPr>
          <w:rFonts w:ascii="Times New Roman" w:hAnsi="Times New Roman" w:cs="Times New Roman"/>
          <w:sz w:val="24"/>
          <w:szCs w:val="24"/>
        </w:rPr>
        <w:t xml:space="preserve"> “</w:t>
      </w:r>
      <w:r w:rsidR="00143D4B" w:rsidRPr="00143D4B">
        <w:rPr>
          <w:rFonts w:ascii="Times New Roman" w:hAnsi="Times New Roman" w:cs="Times New Roman"/>
          <w:sz w:val="24"/>
          <w:szCs w:val="24"/>
        </w:rPr>
        <w:t>FWPL adds just over 14,000 unique book titles each year</w:t>
      </w:r>
      <w:r w:rsidR="00143D4B">
        <w:rPr>
          <w:rFonts w:ascii="Times New Roman" w:hAnsi="Times New Roman" w:cs="Times New Roman"/>
          <w:sz w:val="24"/>
          <w:szCs w:val="24"/>
        </w:rPr>
        <w:t>”, purchased from a variety of vendors (</w:t>
      </w:r>
      <w:r w:rsidR="00143D4B" w:rsidRPr="00D7700E">
        <w:rPr>
          <w:rFonts w:ascii="Times New Roman" w:hAnsi="Times New Roman" w:cs="Times New Roman"/>
          <w:sz w:val="24"/>
          <w:szCs w:val="24"/>
        </w:rPr>
        <w:t xml:space="preserve">K. King, personal communication, September 19, 2022). </w:t>
      </w:r>
      <w:r w:rsidR="00143D4B">
        <w:rPr>
          <w:rFonts w:ascii="Times New Roman" w:hAnsi="Times New Roman" w:cs="Times New Roman"/>
          <w:sz w:val="24"/>
          <w:szCs w:val="24"/>
        </w:rPr>
        <w:t xml:space="preserve">See Table </w:t>
      </w:r>
      <w:r w:rsidR="00317846">
        <w:rPr>
          <w:rFonts w:ascii="Times New Roman" w:hAnsi="Times New Roman" w:cs="Times New Roman"/>
          <w:sz w:val="24"/>
          <w:szCs w:val="24"/>
        </w:rPr>
        <w:t>18</w:t>
      </w:r>
      <w:r w:rsidR="00143D4B">
        <w:rPr>
          <w:rFonts w:ascii="Times New Roman" w:hAnsi="Times New Roman" w:cs="Times New Roman"/>
          <w:sz w:val="24"/>
          <w:szCs w:val="24"/>
        </w:rPr>
        <w:t xml:space="preserve"> for</w:t>
      </w:r>
      <w:r w:rsidR="00E60A92">
        <w:rPr>
          <w:rFonts w:ascii="Times New Roman" w:hAnsi="Times New Roman" w:cs="Times New Roman"/>
          <w:sz w:val="24"/>
          <w:szCs w:val="24"/>
        </w:rPr>
        <w:t xml:space="preserve"> detailed</w:t>
      </w:r>
      <w:r w:rsidR="00143D4B">
        <w:rPr>
          <w:rFonts w:ascii="Times New Roman" w:hAnsi="Times New Roman" w:cs="Times New Roman"/>
          <w:sz w:val="24"/>
          <w:szCs w:val="24"/>
        </w:rPr>
        <w:t xml:space="preserve"> vendor information.</w:t>
      </w:r>
    </w:p>
    <w:p w14:paraId="53DBFE1E" w14:textId="77777777" w:rsidR="00EB0CF9" w:rsidRPr="00BF406C" w:rsidRDefault="00EB0CF9" w:rsidP="00536E0A">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t>Library Services (2 points)</w:t>
      </w:r>
    </w:p>
    <w:p w14:paraId="4BAD772F" w14:textId="77777777" w:rsidR="00E2113B" w:rsidRDefault="00EB0CF9" w:rsidP="00E2113B">
      <w:pPr>
        <w:numPr>
          <w:ilvl w:val="1"/>
          <w:numId w:val="1"/>
        </w:numPr>
        <w:spacing w:line="480" w:lineRule="auto"/>
        <w:rPr>
          <w:rFonts w:ascii="Times New Roman" w:hAnsi="Times New Roman" w:cs="Times New Roman"/>
          <w:sz w:val="24"/>
          <w:szCs w:val="24"/>
        </w:rPr>
      </w:pPr>
      <w:r w:rsidRPr="000D427C">
        <w:rPr>
          <w:rFonts w:ascii="Times New Roman" w:hAnsi="Times New Roman" w:cs="Times New Roman"/>
          <w:sz w:val="24"/>
          <w:szCs w:val="24"/>
        </w:rPr>
        <w:t>Basic Service</w:t>
      </w:r>
      <w:r w:rsidR="000B27E9">
        <w:rPr>
          <w:rFonts w:ascii="Times New Roman" w:hAnsi="Times New Roman" w:cs="Times New Roman"/>
          <w:sz w:val="24"/>
          <w:szCs w:val="24"/>
        </w:rPr>
        <w:t>s</w:t>
      </w:r>
    </w:p>
    <w:p w14:paraId="64DAF94E" w14:textId="146A6CBF" w:rsidR="000B27E9" w:rsidRPr="00E2113B" w:rsidRDefault="00632CF9" w:rsidP="00E2113B">
      <w:pPr>
        <w:numPr>
          <w:ilvl w:val="2"/>
          <w:numId w:val="1"/>
        </w:numPr>
        <w:spacing w:line="480" w:lineRule="auto"/>
        <w:rPr>
          <w:rFonts w:ascii="Times New Roman" w:hAnsi="Times New Roman" w:cs="Times New Roman"/>
          <w:sz w:val="24"/>
          <w:szCs w:val="24"/>
        </w:rPr>
      </w:pPr>
      <w:r w:rsidRPr="00E2113B">
        <w:rPr>
          <w:rFonts w:ascii="Times New Roman" w:hAnsi="Times New Roman" w:cs="Times New Roman"/>
          <w:sz w:val="24"/>
          <w:szCs w:val="24"/>
        </w:rPr>
        <w:t xml:space="preserve">Computers are available for users as well as </w:t>
      </w:r>
      <w:r w:rsidR="00853BA7" w:rsidRPr="00E2113B">
        <w:rPr>
          <w:rFonts w:ascii="Times New Roman" w:hAnsi="Times New Roman" w:cs="Times New Roman"/>
          <w:sz w:val="24"/>
          <w:szCs w:val="24"/>
        </w:rPr>
        <w:t>Wi-Fi</w:t>
      </w:r>
      <w:r w:rsidR="00091D84" w:rsidRPr="00E2113B">
        <w:rPr>
          <w:rFonts w:ascii="Times New Roman" w:hAnsi="Times New Roman" w:cs="Times New Roman"/>
          <w:sz w:val="24"/>
          <w:szCs w:val="24"/>
        </w:rPr>
        <w:t>, printing</w:t>
      </w:r>
      <w:r w:rsidR="00E2113B">
        <w:rPr>
          <w:rFonts w:ascii="Times New Roman" w:hAnsi="Times New Roman" w:cs="Times New Roman"/>
          <w:sz w:val="24"/>
          <w:szCs w:val="24"/>
        </w:rPr>
        <w:t>,</w:t>
      </w:r>
      <w:r w:rsidR="00091D84" w:rsidRPr="00E2113B">
        <w:rPr>
          <w:rFonts w:ascii="Times New Roman" w:hAnsi="Times New Roman" w:cs="Times New Roman"/>
          <w:sz w:val="24"/>
          <w:szCs w:val="24"/>
        </w:rPr>
        <w:t xml:space="preserve"> laptop loans</w:t>
      </w:r>
      <w:r w:rsidR="00E2113B">
        <w:rPr>
          <w:rFonts w:ascii="Times New Roman" w:hAnsi="Times New Roman" w:cs="Times New Roman"/>
          <w:sz w:val="24"/>
          <w:szCs w:val="24"/>
        </w:rPr>
        <w:t>,</w:t>
      </w:r>
      <w:r w:rsidR="00091D84" w:rsidRPr="00E2113B">
        <w:rPr>
          <w:rFonts w:ascii="Times New Roman" w:hAnsi="Times New Roman" w:cs="Times New Roman"/>
          <w:sz w:val="24"/>
          <w:szCs w:val="24"/>
        </w:rPr>
        <w:t xml:space="preserve"> and iPad</w:t>
      </w:r>
      <w:r w:rsidR="00E2113B">
        <w:rPr>
          <w:rFonts w:ascii="Times New Roman" w:hAnsi="Times New Roman" w:cs="Times New Roman"/>
          <w:sz w:val="24"/>
          <w:szCs w:val="24"/>
        </w:rPr>
        <w:t xml:space="preserve"> rental</w:t>
      </w:r>
      <w:r w:rsidR="00091D84" w:rsidRPr="00E2113B">
        <w:rPr>
          <w:rFonts w:ascii="Times New Roman" w:hAnsi="Times New Roman" w:cs="Times New Roman"/>
          <w:sz w:val="24"/>
          <w:szCs w:val="24"/>
        </w:rPr>
        <w:t xml:space="preserve"> (City of Fort Worth, 2022</w:t>
      </w:r>
      <w:r w:rsidR="001A5BDB">
        <w:rPr>
          <w:rFonts w:ascii="Times New Roman" w:hAnsi="Times New Roman" w:cs="Times New Roman"/>
          <w:sz w:val="24"/>
          <w:szCs w:val="24"/>
        </w:rPr>
        <w:t>i</w:t>
      </w:r>
      <w:r w:rsidR="00091D84" w:rsidRPr="00E2113B">
        <w:rPr>
          <w:rFonts w:ascii="Times New Roman" w:hAnsi="Times New Roman" w:cs="Times New Roman"/>
          <w:sz w:val="24"/>
          <w:szCs w:val="24"/>
        </w:rPr>
        <w:t>).</w:t>
      </w:r>
      <w:r w:rsidR="00091D84" w:rsidRPr="00091D84">
        <w:t xml:space="preserve"> </w:t>
      </w:r>
      <w:r w:rsidR="00091D84" w:rsidRPr="00E2113B">
        <w:rPr>
          <w:rFonts w:ascii="Times New Roman" w:hAnsi="Times New Roman" w:cs="Times New Roman"/>
          <w:sz w:val="24"/>
          <w:szCs w:val="24"/>
        </w:rPr>
        <w:t>Printing services are also available, which can be utilized through mobile devices as well (City of Fort Worth, 2022</w:t>
      </w:r>
      <w:r w:rsidR="001A5BDB">
        <w:rPr>
          <w:rFonts w:ascii="Times New Roman" w:hAnsi="Times New Roman" w:cs="Times New Roman"/>
          <w:sz w:val="24"/>
          <w:szCs w:val="24"/>
        </w:rPr>
        <w:t>i</w:t>
      </w:r>
      <w:r w:rsidR="00091D84" w:rsidRPr="00E2113B">
        <w:rPr>
          <w:rFonts w:ascii="Times New Roman" w:hAnsi="Times New Roman" w:cs="Times New Roman"/>
          <w:sz w:val="24"/>
          <w:szCs w:val="24"/>
        </w:rPr>
        <w:t>). In 20</w:t>
      </w:r>
      <w:r w:rsidR="00E2113B" w:rsidRPr="00E2113B">
        <w:rPr>
          <w:rFonts w:ascii="Times New Roman" w:hAnsi="Times New Roman" w:cs="Times New Roman"/>
          <w:sz w:val="24"/>
          <w:szCs w:val="24"/>
        </w:rPr>
        <w:t>20</w:t>
      </w:r>
      <w:r w:rsidR="00091D84" w:rsidRPr="00E2113B">
        <w:rPr>
          <w:rFonts w:ascii="Times New Roman" w:hAnsi="Times New Roman" w:cs="Times New Roman"/>
          <w:sz w:val="24"/>
          <w:szCs w:val="24"/>
        </w:rPr>
        <w:t>, the library closed temporarily due to COVID-19</w:t>
      </w:r>
      <w:r w:rsidR="00FA7C16">
        <w:rPr>
          <w:rFonts w:ascii="Times New Roman" w:hAnsi="Times New Roman" w:cs="Times New Roman"/>
          <w:sz w:val="24"/>
          <w:szCs w:val="24"/>
        </w:rPr>
        <w:t>, and the library responded by implementing new procedures such as curbside delivery and purchasing PPE equipment as well as limited in-person services such as in-person checkouts and computer access</w:t>
      </w:r>
      <w:r w:rsidR="00091D84" w:rsidRPr="00E2113B">
        <w:rPr>
          <w:rFonts w:ascii="Times New Roman" w:hAnsi="Times New Roman" w:cs="Times New Roman"/>
          <w:sz w:val="24"/>
          <w:szCs w:val="24"/>
        </w:rPr>
        <w:t xml:space="preserve"> (</w:t>
      </w:r>
      <w:r w:rsidR="00E2113B" w:rsidRPr="00E2113B">
        <w:rPr>
          <w:rFonts w:ascii="Times New Roman" w:hAnsi="Times New Roman" w:cs="Times New Roman"/>
          <w:sz w:val="24"/>
          <w:szCs w:val="24"/>
        </w:rPr>
        <w:t>Gorman, M., 2020).</w:t>
      </w:r>
      <w:r w:rsidR="00FA7C16">
        <w:rPr>
          <w:rFonts w:ascii="Times New Roman" w:hAnsi="Times New Roman" w:cs="Times New Roman"/>
          <w:sz w:val="24"/>
          <w:szCs w:val="24"/>
        </w:rPr>
        <w:t xml:space="preserve"> </w:t>
      </w:r>
      <w:r w:rsidR="00386B6C">
        <w:rPr>
          <w:rFonts w:ascii="Times New Roman" w:hAnsi="Times New Roman" w:cs="Times New Roman"/>
          <w:sz w:val="24"/>
          <w:szCs w:val="24"/>
        </w:rPr>
        <w:t xml:space="preserve">As of </w:t>
      </w:r>
      <w:r w:rsidR="00CC7D13">
        <w:rPr>
          <w:rFonts w:ascii="Times New Roman" w:hAnsi="Times New Roman" w:cs="Times New Roman"/>
          <w:sz w:val="24"/>
          <w:szCs w:val="24"/>
        </w:rPr>
        <w:t>February</w:t>
      </w:r>
      <w:r w:rsidR="00386B6C">
        <w:rPr>
          <w:rFonts w:ascii="Times New Roman" w:hAnsi="Times New Roman" w:cs="Times New Roman"/>
          <w:sz w:val="24"/>
          <w:szCs w:val="24"/>
        </w:rPr>
        <w:t xml:space="preserve"> 2022, the lower levels remain closed off since </w:t>
      </w:r>
      <w:r w:rsidR="00D05B61">
        <w:rPr>
          <w:rFonts w:ascii="Times New Roman" w:hAnsi="Times New Roman" w:cs="Times New Roman"/>
          <w:sz w:val="24"/>
          <w:szCs w:val="24"/>
        </w:rPr>
        <w:t xml:space="preserve">they were initially closed at </w:t>
      </w:r>
      <w:r w:rsidR="00386B6C">
        <w:rPr>
          <w:rFonts w:ascii="Times New Roman" w:hAnsi="Times New Roman" w:cs="Times New Roman"/>
          <w:sz w:val="24"/>
          <w:szCs w:val="24"/>
        </w:rPr>
        <w:t xml:space="preserve">the beginning of the pandemic (Mantas, 2022). </w:t>
      </w:r>
      <w:r w:rsidR="00FA7C16" w:rsidRPr="00FA7C16">
        <w:rPr>
          <w:rFonts w:ascii="Times New Roman" w:hAnsi="Times New Roman" w:cs="Times New Roman"/>
          <w:sz w:val="24"/>
          <w:szCs w:val="24"/>
        </w:rPr>
        <w:t xml:space="preserve">The library still provides curbside pickup and digital </w:t>
      </w:r>
      <w:r w:rsidR="00FA7C16" w:rsidRPr="00FA7C16">
        <w:rPr>
          <w:rFonts w:ascii="Times New Roman" w:hAnsi="Times New Roman" w:cs="Times New Roman"/>
          <w:sz w:val="24"/>
          <w:szCs w:val="24"/>
        </w:rPr>
        <w:lastRenderedPageBreak/>
        <w:t>services for those who would prefer no contact (</w:t>
      </w:r>
      <w:r w:rsidR="0057517A">
        <w:rPr>
          <w:rFonts w:ascii="Times New Roman" w:hAnsi="Times New Roman" w:cs="Times New Roman"/>
          <w:sz w:val="24"/>
          <w:szCs w:val="24"/>
        </w:rPr>
        <w:t xml:space="preserve">City of Fort Worth, </w:t>
      </w:r>
      <w:r w:rsidR="00FA7C16" w:rsidRPr="00FA7C16">
        <w:rPr>
          <w:rFonts w:ascii="Times New Roman" w:hAnsi="Times New Roman" w:cs="Times New Roman"/>
          <w:sz w:val="24"/>
          <w:szCs w:val="24"/>
        </w:rPr>
        <w:t>2022</w:t>
      </w:r>
      <w:r w:rsidR="00CF548F">
        <w:rPr>
          <w:rFonts w:ascii="Times New Roman" w:hAnsi="Times New Roman" w:cs="Times New Roman"/>
          <w:sz w:val="24"/>
          <w:szCs w:val="24"/>
        </w:rPr>
        <w:t>i</w:t>
      </w:r>
      <w:r w:rsidR="00FA7C16" w:rsidRPr="00FA7C16">
        <w:rPr>
          <w:rFonts w:ascii="Times New Roman" w:hAnsi="Times New Roman" w:cs="Times New Roman"/>
          <w:sz w:val="24"/>
          <w:szCs w:val="24"/>
        </w:rPr>
        <w:t>).</w:t>
      </w:r>
    </w:p>
    <w:p w14:paraId="4D244A8F" w14:textId="77777777" w:rsidR="00D70DFC" w:rsidRDefault="00EB0CF9" w:rsidP="00D85747">
      <w:pPr>
        <w:numPr>
          <w:ilvl w:val="1"/>
          <w:numId w:val="1"/>
        </w:numPr>
        <w:spacing w:line="480" w:lineRule="auto"/>
        <w:rPr>
          <w:rFonts w:ascii="Times New Roman" w:hAnsi="Times New Roman" w:cs="Times New Roman"/>
          <w:sz w:val="24"/>
          <w:szCs w:val="24"/>
        </w:rPr>
      </w:pPr>
      <w:r w:rsidRPr="000D427C">
        <w:rPr>
          <w:rFonts w:ascii="Times New Roman" w:hAnsi="Times New Roman" w:cs="Times New Roman"/>
          <w:sz w:val="24"/>
          <w:szCs w:val="24"/>
        </w:rPr>
        <w:t>Programmin</w:t>
      </w:r>
      <w:r w:rsidR="00D70DFC">
        <w:rPr>
          <w:rFonts w:ascii="Times New Roman" w:hAnsi="Times New Roman" w:cs="Times New Roman"/>
          <w:sz w:val="24"/>
          <w:szCs w:val="24"/>
        </w:rPr>
        <w:t>g</w:t>
      </w:r>
    </w:p>
    <w:p w14:paraId="3ABF85B7" w14:textId="06A0156E" w:rsidR="00D85747" w:rsidRPr="00D70DFC" w:rsidRDefault="00BD1A7C" w:rsidP="00D70DFC">
      <w:pPr>
        <w:numPr>
          <w:ilvl w:val="2"/>
          <w:numId w:val="1"/>
        </w:numPr>
        <w:spacing w:line="480" w:lineRule="auto"/>
        <w:rPr>
          <w:rFonts w:ascii="Times New Roman" w:hAnsi="Times New Roman" w:cs="Times New Roman"/>
          <w:sz w:val="24"/>
          <w:szCs w:val="24"/>
        </w:rPr>
      </w:pPr>
      <w:r w:rsidRPr="00D70DFC">
        <w:rPr>
          <w:rFonts w:ascii="Times New Roman" w:hAnsi="Times New Roman" w:cs="Times New Roman"/>
          <w:sz w:val="24"/>
          <w:szCs w:val="24"/>
        </w:rPr>
        <w:t>As noted in section IA, the library provides user education and courses for all ages. The Central location in particular is able to provide live musical entertainment utilizing their theater and lecture facilities (City of Fort Worth, 2022</w:t>
      </w:r>
      <w:r w:rsidR="001A5BDB">
        <w:rPr>
          <w:rFonts w:ascii="Times New Roman" w:hAnsi="Times New Roman" w:cs="Times New Roman"/>
          <w:sz w:val="24"/>
          <w:szCs w:val="24"/>
        </w:rPr>
        <w:t>f</w:t>
      </w:r>
      <w:r w:rsidRPr="00D70DFC">
        <w:rPr>
          <w:rFonts w:ascii="Times New Roman" w:hAnsi="Times New Roman" w:cs="Times New Roman"/>
          <w:sz w:val="24"/>
          <w:szCs w:val="24"/>
        </w:rPr>
        <w:t xml:space="preserve">). Classes range from story time for children, to computer skill courses for adults </w:t>
      </w:r>
      <w:r w:rsidRPr="00CF548F">
        <w:rPr>
          <w:rFonts w:ascii="Times New Roman" w:hAnsi="Times New Roman" w:cs="Times New Roman"/>
          <w:sz w:val="24"/>
          <w:szCs w:val="24"/>
        </w:rPr>
        <w:t>(City of Fort Worth, 2022</w:t>
      </w:r>
      <w:r w:rsidR="00CF548F" w:rsidRPr="00CF548F">
        <w:rPr>
          <w:rFonts w:ascii="Times New Roman" w:hAnsi="Times New Roman" w:cs="Times New Roman"/>
          <w:sz w:val="24"/>
          <w:szCs w:val="24"/>
        </w:rPr>
        <w:t>f</w:t>
      </w:r>
      <w:r w:rsidRPr="00CF548F">
        <w:rPr>
          <w:rFonts w:ascii="Times New Roman" w:hAnsi="Times New Roman" w:cs="Times New Roman"/>
          <w:sz w:val="24"/>
          <w:szCs w:val="24"/>
        </w:rPr>
        <w:t>).</w:t>
      </w:r>
      <w:r w:rsidRPr="00D70DFC">
        <w:rPr>
          <w:rFonts w:ascii="Times New Roman" w:hAnsi="Times New Roman" w:cs="Times New Roman"/>
          <w:sz w:val="24"/>
          <w:szCs w:val="24"/>
        </w:rPr>
        <w:t xml:space="preserve"> </w:t>
      </w:r>
      <w:r w:rsidR="00D27011">
        <w:rPr>
          <w:rFonts w:ascii="Times New Roman" w:hAnsi="Times New Roman" w:cs="Times New Roman"/>
          <w:sz w:val="24"/>
          <w:szCs w:val="24"/>
        </w:rPr>
        <w:t xml:space="preserve">There is a wide variety of courses including an </w:t>
      </w:r>
      <w:r w:rsidR="00D27011" w:rsidRPr="00D27011">
        <w:rPr>
          <w:rFonts w:ascii="Times New Roman" w:hAnsi="Times New Roman" w:cs="Times New Roman"/>
          <w:sz w:val="24"/>
          <w:szCs w:val="24"/>
        </w:rPr>
        <w:t xml:space="preserve">English as a </w:t>
      </w:r>
      <w:r w:rsidR="00D27011">
        <w:rPr>
          <w:rFonts w:ascii="Times New Roman" w:hAnsi="Times New Roman" w:cs="Times New Roman"/>
          <w:sz w:val="24"/>
          <w:szCs w:val="24"/>
        </w:rPr>
        <w:t>Second Language (ESL) course for adults, high school equivalency programs, homework assistance, literacy and more (City of Fort Worth, 2022</w:t>
      </w:r>
      <w:r w:rsidR="00CF548F">
        <w:rPr>
          <w:rFonts w:ascii="Times New Roman" w:hAnsi="Times New Roman" w:cs="Times New Roman"/>
          <w:sz w:val="24"/>
          <w:szCs w:val="24"/>
        </w:rPr>
        <w:t>l</w:t>
      </w:r>
      <w:r w:rsidR="00D27011">
        <w:rPr>
          <w:rFonts w:ascii="Times New Roman" w:hAnsi="Times New Roman" w:cs="Times New Roman"/>
          <w:sz w:val="24"/>
          <w:szCs w:val="24"/>
        </w:rPr>
        <w:t>)</w:t>
      </w:r>
      <w:r w:rsidR="002F112E">
        <w:rPr>
          <w:rFonts w:ascii="Times New Roman" w:hAnsi="Times New Roman" w:cs="Times New Roman"/>
          <w:sz w:val="24"/>
          <w:szCs w:val="24"/>
        </w:rPr>
        <w:t>.</w:t>
      </w:r>
    </w:p>
    <w:p w14:paraId="63FA7F47" w14:textId="179C6337" w:rsidR="00EB0CF9" w:rsidRDefault="00EB0CF9" w:rsidP="00D85747">
      <w:pPr>
        <w:pStyle w:val="ListParagraph"/>
        <w:numPr>
          <w:ilvl w:val="1"/>
          <w:numId w:val="1"/>
        </w:numPr>
        <w:spacing w:line="480" w:lineRule="auto"/>
        <w:rPr>
          <w:rFonts w:ascii="Times New Roman" w:hAnsi="Times New Roman" w:cs="Times New Roman"/>
          <w:sz w:val="24"/>
          <w:szCs w:val="24"/>
        </w:rPr>
      </w:pPr>
      <w:r w:rsidRPr="00D85747">
        <w:rPr>
          <w:rFonts w:ascii="Times New Roman" w:hAnsi="Times New Roman" w:cs="Times New Roman"/>
          <w:sz w:val="24"/>
          <w:szCs w:val="24"/>
        </w:rPr>
        <w:t>User Education</w:t>
      </w:r>
    </w:p>
    <w:p w14:paraId="6596EC0D" w14:textId="55C9A28B" w:rsidR="00F172D8" w:rsidRDefault="00F172D8" w:rsidP="00F172D8">
      <w:pPr>
        <w:pStyle w:val="ListParagraph"/>
        <w:numPr>
          <w:ilvl w:val="2"/>
          <w:numId w:val="1"/>
        </w:numPr>
        <w:spacing w:line="480" w:lineRule="auto"/>
        <w:rPr>
          <w:rFonts w:ascii="Times New Roman" w:hAnsi="Times New Roman" w:cs="Times New Roman"/>
          <w:sz w:val="24"/>
          <w:szCs w:val="24"/>
        </w:rPr>
      </w:pPr>
      <w:r>
        <w:rPr>
          <w:rFonts w:ascii="Times New Roman" w:hAnsi="Times New Roman" w:cs="Times New Roman"/>
          <w:sz w:val="24"/>
          <w:szCs w:val="24"/>
        </w:rPr>
        <w:t>There are many offerings in user education that aid in utilizing the resources at the library. Many of these are centered on technology literacy such as the basic computer skills courses and internet basics courses (City of Fort Worth, 2022</w:t>
      </w:r>
      <w:r w:rsidR="00CF548F">
        <w:rPr>
          <w:rFonts w:ascii="Times New Roman" w:hAnsi="Times New Roman" w:cs="Times New Roman"/>
          <w:sz w:val="24"/>
          <w:szCs w:val="24"/>
        </w:rPr>
        <w:t>l</w:t>
      </w:r>
      <w:r>
        <w:rPr>
          <w:rFonts w:ascii="Times New Roman" w:hAnsi="Times New Roman" w:cs="Times New Roman"/>
          <w:sz w:val="24"/>
          <w:szCs w:val="24"/>
        </w:rPr>
        <w:t>).</w:t>
      </w:r>
    </w:p>
    <w:p w14:paraId="4678B422" w14:textId="1EACFC2B" w:rsidR="00D85747" w:rsidRDefault="00356451" w:rsidP="00D85747">
      <w:pPr>
        <w:pStyle w:val="ListParagraph"/>
        <w:numPr>
          <w:ilvl w:val="1"/>
          <w:numId w:val="1"/>
        </w:numPr>
        <w:spacing w:line="480" w:lineRule="auto"/>
        <w:rPr>
          <w:rFonts w:ascii="Times New Roman" w:hAnsi="Times New Roman" w:cs="Times New Roman"/>
          <w:sz w:val="24"/>
          <w:szCs w:val="24"/>
        </w:rPr>
      </w:pPr>
      <w:r>
        <w:rPr>
          <w:rFonts w:ascii="Times New Roman" w:hAnsi="Times New Roman" w:cs="Times New Roman"/>
          <w:sz w:val="24"/>
          <w:szCs w:val="24"/>
        </w:rPr>
        <w:t xml:space="preserve">Other </w:t>
      </w:r>
      <w:r w:rsidR="00D85747">
        <w:rPr>
          <w:rFonts w:ascii="Times New Roman" w:hAnsi="Times New Roman" w:cs="Times New Roman"/>
          <w:sz w:val="24"/>
          <w:szCs w:val="24"/>
        </w:rPr>
        <w:t>Offerings</w:t>
      </w:r>
    </w:p>
    <w:p w14:paraId="605A40EC" w14:textId="0755123D" w:rsidR="00DC11B9" w:rsidRPr="00417684" w:rsidRDefault="00D85747" w:rsidP="00417684">
      <w:pPr>
        <w:numPr>
          <w:ilvl w:val="2"/>
          <w:numId w:val="1"/>
        </w:numPr>
        <w:spacing w:line="480" w:lineRule="auto"/>
        <w:rPr>
          <w:rFonts w:ascii="Times New Roman" w:hAnsi="Times New Roman" w:cs="Times New Roman"/>
          <w:sz w:val="24"/>
          <w:szCs w:val="24"/>
        </w:rPr>
      </w:pPr>
      <w:r w:rsidRPr="00D85747">
        <w:rPr>
          <w:rFonts w:ascii="Times New Roman" w:hAnsi="Times New Roman" w:cs="Times New Roman"/>
          <w:sz w:val="24"/>
          <w:szCs w:val="24"/>
        </w:rPr>
        <w:t>The Central Library location contains fixtures such as the “</w:t>
      </w:r>
      <w:proofErr w:type="spellStart"/>
      <w:r w:rsidRPr="00D85747">
        <w:rPr>
          <w:rFonts w:ascii="Times New Roman" w:hAnsi="Times New Roman" w:cs="Times New Roman"/>
          <w:sz w:val="24"/>
          <w:szCs w:val="24"/>
        </w:rPr>
        <w:t>Bumpersaurus</w:t>
      </w:r>
      <w:proofErr w:type="spellEnd"/>
      <w:r w:rsidRPr="00D85747">
        <w:rPr>
          <w:rFonts w:ascii="Times New Roman" w:hAnsi="Times New Roman" w:cs="Times New Roman"/>
          <w:sz w:val="24"/>
          <w:szCs w:val="24"/>
        </w:rPr>
        <w:t xml:space="preserve"> slide”, an interactive sculpture by artist Allen </w:t>
      </w:r>
      <w:proofErr w:type="spellStart"/>
      <w:r w:rsidRPr="00D85747">
        <w:rPr>
          <w:rFonts w:ascii="Times New Roman" w:hAnsi="Times New Roman" w:cs="Times New Roman"/>
          <w:sz w:val="24"/>
          <w:szCs w:val="24"/>
        </w:rPr>
        <w:t>Boerger</w:t>
      </w:r>
      <w:proofErr w:type="spellEnd"/>
      <w:r w:rsidRPr="00D85747">
        <w:rPr>
          <w:rFonts w:ascii="Times New Roman" w:hAnsi="Times New Roman" w:cs="Times New Roman"/>
          <w:sz w:val="24"/>
          <w:szCs w:val="24"/>
        </w:rPr>
        <w:t>, which is a large dinosaur-shaped slide that children can play with (City of Fort Worth, 2022</w:t>
      </w:r>
      <w:r w:rsidR="001A5BDB">
        <w:rPr>
          <w:rFonts w:ascii="Times New Roman" w:hAnsi="Times New Roman" w:cs="Times New Roman"/>
          <w:sz w:val="24"/>
          <w:szCs w:val="24"/>
        </w:rPr>
        <w:t>k</w:t>
      </w:r>
      <w:r w:rsidRPr="00D85747">
        <w:rPr>
          <w:rFonts w:ascii="Times New Roman" w:hAnsi="Times New Roman" w:cs="Times New Roman"/>
          <w:sz w:val="24"/>
          <w:szCs w:val="24"/>
        </w:rPr>
        <w:t>). There are also art displays housed in the east and west galleries on site (City of Fort Worth, 2022</w:t>
      </w:r>
      <w:r w:rsidR="001A5BDB">
        <w:rPr>
          <w:rFonts w:ascii="Times New Roman" w:hAnsi="Times New Roman" w:cs="Times New Roman"/>
          <w:sz w:val="24"/>
          <w:szCs w:val="24"/>
        </w:rPr>
        <w:t>f</w:t>
      </w:r>
      <w:r w:rsidRPr="00D85747">
        <w:rPr>
          <w:rFonts w:ascii="Times New Roman" w:hAnsi="Times New Roman" w:cs="Times New Roman"/>
          <w:sz w:val="24"/>
          <w:szCs w:val="24"/>
        </w:rPr>
        <w:t>).</w:t>
      </w:r>
      <w:r w:rsidR="00A47890">
        <w:rPr>
          <w:rFonts w:ascii="Times New Roman" w:hAnsi="Times New Roman" w:cs="Times New Roman"/>
          <w:sz w:val="24"/>
          <w:szCs w:val="24"/>
        </w:rPr>
        <w:t xml:space="preserve"> Additional offerings from the institution </w:t>
      </w:r>
      <w:r w:rsidR="00A47890">
        <w:rPr>
          <w:rFonts w:ascii="Times New Roman" w:hAnsi="Times New Roman" w:cs="Times New Roman"/>
          <w:sz w:val="24"/>
          <w:szCs w:val="24"/>
        </w:rPr>
        <w:lastRenderedPageBreak/>
        <w:t>include baby bags, bilingual baby bags, STEAM kits, kid’s robot kits, musical instruments and more (</w:t>
      </w:r>
      <w:r w:rsidR="00A47890" w:rsidRPr="00D7700E">
        <w:rPr>
          <w:rFonts w:ascii="Times New Roman" w:hAnsi="Times New Roman" w:cs="Times New Roman"/>
          <w:sz w:val="24"/>
          <w:szCs w:val="24"/>
        </w:rPr>
        <w:t xml:space="preserve">K. King, personal communication, September 19, 2022). </w:t>
      </w:r>
    </w:p>
    <w:p w14:paraId="38088459" w14:textId="2189FBD1" w:rsidR="00397AB7" w:rsidRDefault="00EB0CF9" w:rsidP="00397AB7">
      <w:pPr>
        <w:numPr>
          <w:ilvl w:val="0"/>
          <w:numId w:val="1"/>
        </w:numPr>
        <w:spacing w:line="480" w:lineRule="auto"/>
        <w:rPr>
          <w:rFonts w:ascii="Times New Roman" w:hAnsi="Times New Roman" w:cs="Times New Roman"/>
          <w:sz w:val="24"/>
          <w:szCs w:val="24"/>
        </w:rPr>
      </w:pPr>
      <w:r w:rsidRPr="00BF406C">
        <w:rPr>
          <w:rFonts w:ascii="Times New Roman" w:hAnsi="Times New Roman" w:cs="Times New Roman"/>
          <w:b/>
          <w:bCs/>
          <w:sz w:val="24"/>
          <w:szCs w:val="24"/>
        </w:rPr>
        <w:t>Existing Policies</w:t>
      </w:r>
    </w:p>
    <w:p w14:paraId="014F3D92" w14:textId="442A09E5" w:rsidR="00411976" w:rsidRPr="00397AB7" w:rsidRDefault="00411976" w:rsidP="00397AB7">
      <w:pPr>
        <w:numPr>
          <w:ilvl w:val="1"/>
          <w:numId w:val="1"/>
        </w:numPr>
        <w:spacing w:line="480" w:lineRule="auto"/>
        <w:rPr>
          <w:rFonts w:ascii="Times New Roman" w:hAnsi="Times New Roman" w:cs="Times New Roman"/>
          <w:sz w:val="24"/>
          <w:szCs w:val="24"/>
        </w:rPr>
      </w:pPr>
      <w:r w:rsidRPr="00397AB7">
        <w:rPr>
          <w:rFonts w:ascii="Times New Roman" w:hAnsi="Times New Roman" w:cs="Times New Roman"/>
          <w:sz w:val="24"/>
          <w:szCs w:val="24"/>
        </w:rPr>
        <w:t>The policies for the Fort Worth Public Library apply to all branches and include the following: After Hours Meeting Room Rental, Behavior Policy, Behavior Incident Appeal Process, Child Safety Policy, Circulation Policy, Collection Development Policy, Co-Sponsorship of Community Programs Policy, Distribution of Nonlibrary Materials, Early Literacy iPad Loan Agreement, Exhibitor Policy, Laptop Loan Agreement, Meeting Room Use Policy, Mobile Wi-Fi Hotspot, Naming/Recognition Policy, Open Access Policy, Privacy and Confidentiality Policy, Public PC, Internet and Wireless Use Policy, and an Internet Notice and Disclaimer</w:t>
      </w:r>
      <w:r w:rsidR="005B4544" w:rsidRPr="00397AB7">
        <w:rPr>
          <w:rFonts w:ascii="Times New Roman" w:hAnsi="Times New Roman" w:cs="Times New Roman"/>
          <w:sz w:val="24"/>
          <w:szCs w:val="24"/>
        </w:rPr>
        <w:t xml:space="preserve"> (City of Fort Worth, 2022</w:t>
      </w:r>
      <w:r w:rsidR="00B117ED">
        <w:rPr>
          <w:rFonts w:ascii="Times New Roman" w:hAnsi="Times New Roman" w:cs="Times New Roman"/>
          <w:sz w:val="24"/>
          <w:szCs w:val="24"/>
        </w:rPr>
        <w:t>i</w:t>
      </w:r>
      <w:r w:rsidR="005B4544" w:rsidRPr="00397AB7">
        <w:rPr>
          <w:rFonts w:ascii="Times New Roman" w:hAnsi="Times New Roman" w:cs="Times New Roman"/>
          <w:sz w:val="24"/>
          <w:szCs w:val="24"/>
        </w:rPr>
        <w:t>)</w:t>
      </w:r>
      <w:r w:rsidR="004746AD" w:rsidRPr="00397AB7">
        <w:rPr>
          <w:rFonts w:ascii="Times New Roman" w:hAnsi="Times New Roman" w:cs="Times New Roman"/>
          <w:sz w:val="24"/>
          <w:szCs w:val="24"/>
        </w:rPr>
        <w:t xml:space="preserve">. </w:t>
      </w:r>
    </w:p>
    <w:p w14:paraId="05F2AEFE" w14:textId="6030C52B" w:rsidR="00B326BE" w:rsidRDefault="00B326BE" w:rsidP="00411976">
      <w:pPr>
        <w:ind w:left="360"/>
        <w:rPr>
          <w:rFonts w:ascii="Times New Roman" w:hAnsi="Times New Roman" w:cs="Times New Roman"/>
          <w:sz w:val="24"/>
          <w:szCs w:val="24"/>
        </w:rPr>
      </w:pPr>
    </w:p>
    <w:p w14:paraId="4A08E12E" w14:textId="51B38464" w:rsidR="008B5E88" w:rsidRDefault="008B5E88" w:rsidP="00411976">
      <w:pPr>
        <w:ind w:left="360"/>
        <w:rPr>
          <w:rFonts w:ascii="Times New Roman" w:hAnsi="Times New Roman" w:cs="Times New Roman"/>
          <w:sz w:val="24"/>
          <w:szCs w:val="24"/>
        </w:rPr>
      </w:pPr>
    </w:p>
    <w:p w14:paraId="6EEAD2A2" w14:textId="08D80D3A" w:rsidR="008B5E88" w:rsidRDefault="008B5E88" w:rsidP="00411976">
      <w:pPr>
        <w:ind w:left="360"/>
        <w:rPr>
          <w:rFonts w:ascii="Times New Roman" w:hAnsi="Times New Roman" w:cs="Times New Roman"/>
          <w:sz w:val="24"/>
          <w:szCs w:val="24"/>
        </w:rPr>
      </w:pPr>
    </w:p>
    <w:p w14:paraId="63802363" w14:textId="4A679F26" w:rsidR="008B5E88" w:rsidRDefault="008B5E88" w:rsidP="00411976">
      <w:pPr>
        <w:ind w:left="360"/>
        <w:rPr>
          <w:rFonts w:ascii="Times New Roman" w:hAnsi="Times New Roman" w:cs="Times New Roman"/>
          <w:sz w:val="24"/>
          <w:szCs w:val="24"/>
        </w:rPr>
      </w:pPr>
    </w:p>
    <w:p w14:paraId="045160EE" w14:textId="23F01E4D" w:rsidR="008B5E88" w:rsidRDefault="008B5E88" w:rsidP="00411976">
      <w:pPr>
        <w:ind w:left="360"/>
        <w:rPr>
          <w:rFonts w:ascii="Times New Roman" w:hAnsi="Times New Roman" w:cs="Times New Roman"/>
          <w:sz w:val="24"/>
          <w:szCs w:val="24"/>
        </w:rPr>
      </w:pPr>
    </w:p>
    <w:p w14:paraId="4DC72C70" w14:textId="16515D42" w:rsidR="008B5E88" w:rsidRDefault="008B5E88" w:rsidP="00411976">
      <w:pPr>
        <w:ind w:left="360"/>
        <w:rPr>
          <w:rFonts w:ascii="Times New Roman" w:hAnsi="Times New Roman" w:cs="Times New Roman"/>
          <w:sz w:val="24"/>
          <w:szCs w:val="24"/>
        </w:rPr>
      </w:pPr>
    </w:p>
    <w:p w14:paraId="4A7358BC" w14:textId="09B078FC" w:rsidR="008B5E88" w:rsidRDefault="008B5E88" w:rsidP="00411976">
      <w:pPr>
        <w:ind w:left="360"/>
        <w:rPr>
          <w:rFonts w:ascii="Times New Roman" w:hAnsi="Times New Roman" w:cs="Times New Roman"/>
          <w:sz w:val="24"/>
          <w:szCs w:val="24"/>
        </w:rPr>
      </w:pPr>
    </w:p>
    <w:p w14:paraId="521E1265" w14:textId="2ADC4FD8" w:rsidR="008B5E88" w:rsidRDefault="008B5E88" w:rsidP="00411976">
      <w:pPr>
        <w:ind w:left="360"/>
        <w:rPr>
          <w:rFonts w:ascii="Times New Roman" w:hAnsi="Times New Roman" w:cs="Times New Roman"/>
          <w:sz w:val="24"/>
          <w:szCs w:val="24"/>
        </w:rPr>
      </w:pPr>
    </w:p>
    <w:p w14:paraId="60EFD833" w14:textId="07CBA897" w:rsidR="008B5E88" w:rsidRDefault="008B5E88" w:rsidP="00411976">
      <w:pPr>
        <w:ind w:left="360"/>
        <w:rPr>
          <w:rFonts w:ascii="Times New Roman" w:hAnsi="Times New Roman" w:cs="Times New Roman"/>
          <w:sz w:val="24"/>
          <w:szCs w:val="24"/>
        </w:rPr>
      </w:pPr>
    </w:p>
    <w:p w14:paraId="2B0F6BD8" w14:textId="6E604B3B" w:rsidR="008B5E88" w:rsidRDefault="008B5E88" w:rsidP="00411976">
      <w:pPr>
        <w:ind w:left="360"/>
        <w:rPr>
          <w:rFonts w:ascii="Times New Roman" w:hAnsi="Times New Roman" w:cs="Times New Roman"/>
          <w:sz w:val="24"/>
          <w:szCs w:val="24"/>
        </w:rPr>
      </w:pPr>
    </w:p>
    <w:p w14:paraId="05256855" w14:textId="77777777" w:rsidR="008B5E88" w:rsidRPr="00BF406C" w:rsidRDefault="008B5E88" w:rsidP="00411976">
      <w:pPr>
        <w:ind w:left="360"/>
        <w:rPr>
          <w:rFonts w:ascii="Times New Roman" w:hAnsi="Times New Roman" w:cs="Times New Roman"/>
          <w:sz w:val="24"/>
          <w:szCs w:val="24"/>
        </w:rPr>
      </w:pPr>
    </w:p>
    <w:p w14:paraId="3BB88036" w14:textId="149413DD" w:rsidR="00FD44C4" w:rsidRPr="00551A37" w:rsidRDefault="00EB0CF9" w:rsidP="00D87E55">
      <w:pPr>
        <w:numPr>
          <w:ilvl w:val="0"/>
          <w:numId w:val="1"/>
        </w:numPr>
        <w:rPr>
          <w:rFonts w:ascii="Times New Roman" w:hAnsi="Times New Roman" w:cs="Times New Roman"/>
          <w:sz w:val="24"/>
          <w:szCs w:val="24"/>
        </w:rPr>
      </w:pPr>
      <w:bookmarkStart w:id="1" w:name="_Hlk114513881"/>
      <w:r w:rsidRPr="00BF406C">
        <w:rPr>
          <w:rFonts w:ascii="Times New Roman" w:hAnsi="Times New Roman" w:cs="Times New Roman"/>
          <w:b/>
          <w:bCs/>
          <w:sz w:val="24"/>
          <w:szCs w:val="24"/>
        </w:rPr>
        <w:lastRenderedPageBreak/>
        <w:t xml:space="preserve">Documentation &amp; Appendices </w:t>
      </w:r>
      <w:bookmarkEnd w:id="1"/>
    </w:p>
    <w:p w14:paraId="6E9AA875" w14:textId="240AE083" w:rsidR="00551A37" w:rsidRPr="00EC7C25" w:rsidRDefault="00551A37" w:rsidP="00551A37">
      <w:pPr>
        <w:rPr>
          <w:rFonts w:ascii="Times New Roman" w:hAnsi="Times New Roman" w:cs="Times New Roman"/>
          <w:sz w:val="24"/>
          <w:szCs w:val="24"/>
        </w:rPr>
      </w:pPr>
    </w:p>
    <w:p w14:paraId="3E3D8E02" w14:textId="77777777" w:rsidR="00551A37" w:rsidRPr="005961DA" w:rsidRDefault="00551A37" w:rsidP="00551A37">
      <w:pPr>
        <w:jc w:val="center"/>
        <w:rPr>
          <w:rFonts w:ascii="Times New Roman" w:hAnsi="Times New Roman" w:cs="Times New Roman"/>
          <w:sz w:val="24"/>
          <w:szCs w:val="24"/>
        </w:rPr>
      </w:pPr>
      <w:r>
        <w:rPr>
          <w:rFonts w:ascii="Times New Roman" w:hAnsi="Times New Roman" w:cs="Times New Roman"/>
          <w:b/>
          <w:bCs/>
          <w:sz w:val="24"/>
          <w:szCs w:val="24"/>
        </w:rPr>
        <w:t>Works Cited</w:t>
      </w:r>
    </w:p>
    <w:p w14:paraId="5A7DC628" w14:textId="777777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Bodine, S., &amp; Francis, B. (2022, March 21). </w:t>
      </w:r>
      <w:r w:rsidRPr="00D8025A">
        <w:rPr>
          <w:rFonts w:ascii="Times New Roman" w:hAnsi="Times New Roman" w:cs="Times New Roman"/>
          <w:sz w:val="24"/>
          <w:szCs w:val="24"/>
        </w:rPr>
        <w:t>Book it: Here’s why Fort Worth’s Central Library is for sale</w:t>
      </w:r>
      <w:r>
        <w:rPr>
          <w:rFonts w:ascii="Times New Roman" w:hAnsi="Times New Roman" w:cs="Times New Roman"/>
          <w:sz w:val="24"/>
          <w:szCs w:val="24"/>
        </w:rPr>
        <w:t xml:space="preserve">. </w:t>
      </w:r>
      <w:r w:rsidRPr="00D8025A">
        <w:rPr>
          <w:rFonts w:ascii="Times New Roman" w:hAnsi="Times New Roman" w:cs="Times New Roman"/>
          <w:i/>
          <w:iCs/>
          <w:sz w:val="24"/>
          <w:szCs w:val="24"/>
        </w:rPr>
        <w:t>Fort Worth Report</w:t>
      </w:r>
      <w:r>
        <w:rPr>
          <w:rFonts w:ascii="Times New Roman" w:hAnsi="Times New Roman" w:cs="Times New Roman"/>
          <w:sz w:val="24"/>
          <w:szCs w:val="24"/>
        </w:rPr>
        <w:t xml:space="preserve">. </w:t>
      </w:r>
      <w:r w:rsidRPr="00E50BCA">
        <w:rPr>
          <w:rFonts w:ascii="Times New Roman" w:hAnsi="Times New Roman" w:cs="Times New Roman"/>
          <w:sz w:val="24"/>
          <w:szCs w:val="24"/>
        </w:rPr>
        <w:t>https://fortworthreport.org/2022/03/21/book-it-heres-why-fort-worths-central-library-is-for-sale/</w:t>
      </w:r>
    </w:p>
    <w:p w14:paraId="2627C7CC" w14:textId="777777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City of Fort Worth. (2010). </w:t>
      </w:r>
      <w:r w:rsidRPr="00D8025A">
        <w:rPr>
          <w:rFonts w:ascii="Times New Roman" w:hAnsi="Times New Roman" w:cs="Times New Roman"/>
          <w:i/>
          <w:iCs/>
          <w:sz w:val="24"/>
          <w:szCs w:val="24"/>
        </w:rPr>
        <w:t>FY2010 Budget</w:t>
      </w:r>
      <w:r>
        <w:rPr>
          <w:rFonts w:ascii="Times New Roman" w:hAnsi="Times New Roman" w:cs="Times New Roman"/>
          <w:sz w:val="24"/>
          <w:szCs w:val="24"/>
        </w:rPr>
        <w:t xml:space="preserve">. </w:t>
      </w:r>
      <w:r w:rsidRPr="00E50BCA">
        <w:rPr>
          <w:rFonts w:ascii="Times New Roman" w:hAnsi="Times New Roman" w:cs="Times New Roman"/>
          <w:sz w:val="24"/>
          <w:szCs w:val="24"/>
        </w:rPr>
        <w:t>https://www.fortworthtexas.gov/files/assets/public/planning-data-analytics/documents/budget-analysis/fy2010-budget/fy2010_budget_adopted.pdf</w:t>
      </w:r>
    </w:p>
    <w:p w14:paraId="5F2899BA" w14:textId="777777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City of Fort Worth. (2021). </w:t>
      </w:r>
      <w:r w:rsidRPr="00D8025A">
        <w:rPr>
          <w:rFonts w:ascii="Times New Roman" w:hAnsi="Times New Roman" w:cs="Times New Roman"/>
          <w:i/>
          <w:iCs/>
          <w:sz w:val="24"/>
          <w:szCs w:val="24"/>
        </w:rPr>
        <w:t>General Fund FY2021 Year-to-Date Budget-to-Actual Revenues and Expenditures</w:t>
      </w:r>
      <w:r>
        <w:rPr>
          <w:rFonts w:ascii="Times New Roman" w:hAnsi="Times New Roman" w:cs="Times New Roman"/>
          <w:sz w:val="24"/>
          <w:szCs w:val="24"/>
        </w:rPr>
        <w:t xml:space="preserve">. </w:t>
      </w:r>
      <w:r w:rsidRPr="00E50BCA">
        <w:rPr>
          <w:rFonts w:ascii="Times New Roman" w:hAnsi="Times New Roman" w:cs="Times New Roman"/>
          <w:sz w:val="24"/>
          <w:szCs w:val="24"/>
        </w:rPr>
        <w:t>https://www.fortworthtexas.gov/files/assets/public/planning-data-analytics/documents/budget-analysis/fy2022-budget/22-004-budget-actuals.pdf</w:t>
      </w:r>
    </w:p>
    <w:p w14:paraId="339E4C63" w14:textId="77777777" w:rsidR="00551A37" w:rsidRDefault="00551A37" w:rsidP="00551A37">
      <w:pPr>
        <w:ind w:left="720" w:hanging="720"/>
        <w:rPr>
          <w:rFonts w:ascii="Times New Roman" w:hAnsi="Times New Roman" w:cs="Times New Roman"/>
          <w:sz w:val="24"/>
          <w:szCs w:val="24"/>
        </w:rPr>
      </w:pPr>
      <w:r w:rsidRPr="000C67C7">
        <w:rPr>
          <w:rFonts w:ascii="Times New Roman" w:hAnsi="Times New Roman" w:cs="Times New Roman"/>
          <w:sz w:val="24"/>
          <w:szCs w:val="24"/>
        </w:rPr>
        <w:t xml:space="preserve">City of Fort Worth.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a)</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Library history</w:t>
      </w:r>
      <w:r>
        <w:rPr>
          <w:rFonts w:ascii="Times New Roman" w:hAnsi="Times New Roman" w:cs="Times New Roman"/>
          <w:sz w:val="24"/>
          <w:szCs w:val="24"/>
        </w:rPr>
        <w:t xml:space="preserve">; </w:t>
      </w:r>
      <w:r w:rsidRPr="00100623">
        <w:rPr>
          <w:rFonts w:ascii="Times New Roman" w:hAnsi="Times New Roman" w:cs="Times New Roman"/>
          <w:i/>
          <w:iCs/>
          <w:sz w:val="24"/>
          <w:szCs w:val="24"/>
        </w:rPr>
        <w:t>Section 1</w:t>
      </w:r>
      <w:r>
        <w:rPr>
          <w:rFonts w:ascii="Times New Roman" w:hAnsi="Times New Roman" w:cs="Times New Roman"/>
          <w:sz w:val="24"/>
          <w:szCs w:val="24"/>
        </w:rPr>
        <w:t xml:space="preserve">. </w:t>
      </w:r>
      <w:r w:rsidRPr="00100623">
        <w:rPr>
          <w:rFonts w:ascii="Times New Roman" w:hAnsi="Times New Roman" w:cs="Times New Roman"/>
          <w:sz w:val="24"/>
          <w:szCs w:val="24"/>
        </w:rPr>
        <w:t>https://www.fortworthtexas.gov/departments/library/policy/library-history#section-1</w:t>
      </w:r>
    </w:p>
    <w:p w14:paraId="5AE5474F" w14:textId="77777777" w:rsidR="00551A37" w:rsidRDefault="00551A37" w:rsidP="00551A37">
      <w:pPr>
        <w:ind w:left="720" w:hanging="720"/>
        <w:rPr>
          <w:rFonts w:ascii="Times New Roman" w:hAnsi="Times New Roman" w:cs="Times New Roman"/>
          <w:i/>
          <w:iCs/>
          <w:sz w:val="24"/>
          <w:szCs w:val="24"/>
        </w:rPr>
      </w:pPr>
      <w:r w:rsidRPr="000C67C7">
        <w:rPr>
          <w:rFonts w:ascii="Times New Roman" w:hAnsi="Times New Roman" w:cs="Times New Roman"/>
          <w:sz w:val="24"/>
          <w:szCs w:val="24"/>
        </w:rPr>
        <w:t xml:space="preserve">City of Fort Worth.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b)</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Library history</w:t>
      </w:r>
      <w:r>
        <w:rPr>
          <w:rFonts w:ascii="Times New Roman" w:hAnsi="Times New Roman" w:cs="Times New Roman"/>
          <w:sz w:val="24"/>
          <w:szCs w:val="24"/>
        </w:rPr>
        <w:t xml:space="preserve">; </w:t>
      </w:r>
      <w:r w:rsidRPr="00100623">
        <w:rPr>
          <w:rFonts w:ascii="Times New Roman" w:hAnsi="Times New Roman" w:cs="Times New Roman"/>
          <w:i/>
          <w:iCs/>
          <w:sz w:val="24"/>
          <w:szCs w:val="24"/>
        </w:rPr>
        <w:t xml:space="preserve">Section </w:t>
      </w:r>
      <w:r>
        <w:rPr>
          <w:rFonts w:ascii="Times New Roman" w:hAnsi="Times New Roman" w:cs="Times New Roman"/>
          <w:i/>
          <w:iCs/>
          <w:sz w:val="24"/>
          <w:szCs w:val="24"/>
        </w:rPr>
        <w:t>23.</w:t>
      </w:r>
    </w:p>
    <w:p w14:paraId="28ED7745" w14:textId="77777777" w:rsidR="00551A37" w:rsidRPr="00100623" w:rsidRDefault="00551A37" w:rsidP="00551A37">
      <w:pPr>
        <w:ind w:left="720"/>
        <w:rPr>
          <w:rFonts w:ascii="Times New Roman" w:hAnsi="Times New Roman" w:cs="Times New Roman"/>
          <w:sz w:val="24"/>
          <w:szCs w:val="24"/>
        </w:rPr>
      </w:pPr>
      <w:r w:rsidRPr="00100623">
        <w:rPr>
          <w:rFonts w:ascii="Times New Roman" w:hAnsi="Times New Roman" w:cs="Times New Roman"/>
          <w:sz w:val="24"/>
          <w:szCs w:val="24"/>
        </w:rPr>
        <w:t>https://www.fortworthtexas.gov/departments/library/policy/library-history#section-</w:t>
      </w:r>
      <w:r>
        <w:rPr>
          <w:rFonts w:ascii="Times New Roman" w:hAnsi="Times New Roman" w:cs="Times New Roman"/>
          <w:sz w:val="24"/>
          <w:szCs w:val="24"/>
        </w:rPr>
        <w:t>23</w:t>
      </w:r>
    </w:p>
    <w:p w14:paraId="3905562D" w14:textId="77777777" w:rsidR="00551A37" w:rsidRDefault="00551A37" w:rsidP="00551A37">
      <w:pPr>
        <w:ind w:left="720" w:hanging="720"/>
        <w:rPr>
          <w:rFonts w:ascii="Times New Roman" w:hAnsi="Times New Roman" w:cs="Times New Roman"/>
          <w:i/>
          <w:iCs/>
          <w:sz w:val="24"/>
          <w:szCs w:val="24"/>
        </w:rPr>
      </w:pPr>
      <w:r w:rsidRPr="000C67C7">
        <w:rPr>
          <w:rFonts w:ascii="Times New Roman" w:hAnsi="Times New Roman" w:cs="Times New Roman"/>
          <w:sz w:val="24"/>
          <w:szCs w:val="24"/>
        </w:rPr>
        <w:t xml:space="preserve">City of Fort Worth.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c)</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Library history</w:t>
      </w:r>
      <w:r>
        <w:rPr>
          <w:rFonts w:ascii="Times New Roman" w:hAnsi="Times New Roman" w:cs="Times New Roman"/>
          <w:sz w:val="24"/>
          <w:szCs w:val="24"/>
        </w:rPr>
        <w:t xml:space="preserve">; </w:t>
      </w:r>
      <w:r w:rsidRPr="00100623">
        <w:rPr>
          <w:rFonts w:ascii="Times New Roman" w:hAnsi="Times New Roman" w:cs="Times New Roman"/>
          <w:i/>
          <w:iCs/>
          <w:sz w:val="24"/>
          <w:szCs w:val="24"/>
        </w:rPr>
        <w:t xml:space="preserve">Section </w:t>
      </w:r>
      <w:r>
        <w:rPr>
          <w:rFonts w:ascii="Times New Roman" w:hAnsi="Times New Roman" w:cs="Times New Roman"/>
          <w:i/>
          <w:iCs/>
          <w:sz w:val="24"/>
          <w:szCs w:val="24"/>
        </w:rPr>
        <w:t>24.</w:t>
      </w:r>
    </w:p>
    <w:p w14:paraId="1CC7DA76" w14:textId="77777777" w:rsidR="00551A37" w:rsidRPr="00100623" w:rsidRDefault="00551A37" w:rsidP="00551A37">
      <w:pPr>
        <w:ind w:left="720"/>
        <w:rPr>
          <w:rFonts w:ascii="Times New Roman" w:hAnsi="Times New Roman" w:cs="Times New Roman"/>
          <w:sz w:val="24"/>
          <w:szCs w:val="24"/>
        </w:rPr>
      </w:pPr>
      <w:r w:rsidRPr="00100623">
        <w:rPr>
          <w:rFonts w:ascii="Times New Roman" w:hAnsi="Times New Roman" w:cs="Times New Roman"/>
          <w:sz w:val="24"/>
          <w:szCs w:val="24"/>
        </w:rPr>
        <w:t>https://www.fortworthtexas.gov/departments/library/policy/library-history#section-</w:t>
      </w:r>
      <w:r>
        <w:rPr>
          <w:rFonts w:ascii="Times New Roman" w:hAnsi="Times New Roman" w:cs="Times New Roman"/>
          <w:sz w:val="24"/>
          <w:szCs w:val="24"/>
        </w:rPr>
        <w:t>24</w:t>
      </w:r>
    </w:p>
    <w:p w14:paraId="3A1499BD" w14:textId="77777777" w:rsidR="00551A37" w:rsidRDefault="00551A37" w:rsidP="00551A37">
      <w:pPr>
        <w:ind w:left="720" w:hanging="720"/>
        <w:rPr>
          <w:rFonts w:ascii="Times New Roman" w:hAnsi="Times New Roman" w:cs="Times New Roman"/>
          <w:i/>
          <w:iCs/>
          <w:sz w:val="24"/>
          <w:szCs w:val="24"/>
        </w:rPr>
      </w:pPr>
      <w:r w:rsidRPr="000C67C7">
        <w:rPr>
          <w:rFonts w:ascii="Times New Roman" w:hAnsi="Times New Roman" w:cs="Times New Roman"/>
          <w:sz w:val="24"/>
          <w:szCs w:val="24"/>
        </w:rPr>
        <w:t xml:space="preserve">City of Fort Worth.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d)</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Library history</w:t>
      </w:r>
      <w:r>
        <w:rPr>
          <w:rFonts w:ascii="Times New Roman" w:hAnsi="Times New Roman" w:cs="Times New Roman"/>
          <w:sz w:val="24"/>
          <w:szCs w:val="24"/>
        </w:rPr>
        <w:t xml:space="preserve">; </w:t>
      </w:r>
      <w:r w:rsidRPr="00100623">
        <w:rPr>
          <w:rFonts w:ascii="Times New Roman" w:hAnsi="Times New Roman" w:cs="Times New Roman"/>
          <w:i/>
          <w:iCs/>
          <w:sz w:val="24"/>
          <w:szCs w:val="24"/>
        </w:rPr>
        <w:t xml:space="preserve">Section </w:t>
      </w:r>
      <w:r>
        <w:rPr>
          <w:rFonts w:ascii="Times New Roman" w:hAnsi="Times New Roman" w:cs="Times New Roman"/>
          <w:i/>
          <w:iCs/>
          <w:sz w:val="24"/>
          <w:szCs w:val="24"/>
        </w:rPr>
        <w:t>26.</w:t>
      </w:r>
    </w:p>
    <w:p w14:paraId="435ABC54" w14:textId="77777777" w:rsidR="00551A37" w:rsidRPr="00100623" w:rsidRDefault="00551A37" w:rsidP="00551A37">
      <w:pPr>
        <w:ind w:left="720"/>
        <w:rPr>
          <w:rFonts w:ascii="Times New Roman" w:hAnsi="Times New Roman" w:cs="Times New Roman"/>
          <w:sz w:val="24"/>
          <w:szCs w:val="24"/>
        </w:rPr>
      </w:pPr>
      <w:r w:rsidRPr="00100623">
        <w:rPr>
          <w:rFonts w:ascii="Times New Roman" w:hAnsi="Times New Roman" w:cs="Times New Roman"/>
          <w:sz w:val="24"/>
          <w:szCs w:val="24"/>
        </w:rPr>
        <w:t>https://www.fortworthtexas.gov/departments/library/policy/library-history#section-</w:t>
      </w:r>
      <w:r>
        <w:rPr>
          <w:rFonts w:ascii="Times New Roman" w:hAnsi="Times New Roman" w:cs="Times New Roman"/>
          <w:sz w:val="24"/>
          <w:szCs w:val="24"/>
        </w:rPr>
        <w:t>26</w:t>
      </w:r>
    </w:p>
    <w:p w14:paraId="0AF7C619" w14:textId="77777777" w:rsidR="00551A37" w:rsidRDefault="00551A37" w:rsidP="00551A37">
      <w:pPr>
        <w:ind w:left="720" w:hanging="720"/>
        <w:rPr>
          <w:rFonts w:ascii="Times New Roman" w:hAnsi="Times New Roman" w:cs="Times New Roman"/>
          <w:i/>
          <w:iCs/>
          <w:sz w:val="24"/>
          <w:szCs w:val="24"/>
        </w:rPr>
      </w:pPr>
      <w:r w:rsidRPr="000C67C7">
        <w:rPr>
          <w:rFonts w:ascii="Times New Roman" w:hAnsi="Times New Roman" w:cs="Times New Roman"/>
          <w:sz w:val="24"/>
          <w:szCs w:val="24"/>
        </w:rPr>
        <w:t xml:space="preserve">City of Fort Worth.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e)</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Library history</w:t>
      </w:r>
      <w:r>
        <w:rPr>
          <w:rFonts w:ascii="Times New Roman" w:hAnsi="Times New Roman" w:cs="Times New Roman"/>
          <w:sz w:val="24"/>
          <w:szCs w:val="24"/>
        </w:rPr>
        <w:t xml:space="preserve">; </w:t>
      </w:r>
      <w:r w:rsidRPr="00100623">
        <w:rPr>
          <w:rFonts w:ascii="Times New Roman" w:hAnsi="Times New Roman" w:cs="Times New Roman"/>
          <w:i/>
          <w:iCs/>
          <w:sz w:val="24"/>
          <w:szCs w:val="24"/>
        </w:rPr>
        <w:t xml:space="preserve">Section </w:t>
      </w:r>
      <w:r>
        <w:rPr>
          <w:rFonts w:ascii="Times New Roman" w:hAnsi="Times New Roman" w:cs="Times New Roman"/>
          <w:i/>
          <w:iCs/>
          <w:sz w:val="24"/>
          <w:szCs w:val="24"/>
        </w:rPr>
        <w:t>29.</w:t>
      </w:r>
    </w:p>
    <w:p w14:paraId="5E776FEB" w14:textId="77777777" w:rsidR="00551A37" w:rsidRDefault="00551A37" w:rsidP="00551A37">
      <w:pPr>
        <w:ind w:left="720"/>
        <w:rPr>
          <w:rFonts w:ascii="Times New Roman" w:hAnsi="Times New Roman" w:cs="Times New Roman"/>
          <w:sz w:val="24"/>
          <w:szCs w:val="24"/>
        </w:rPr>
      </w:pPr>
      <w:r w:rsidRPr="00100623">
        <w:rPr>
          <w:rFonts w:ascii="Times New Roman" w:hAnsi="Times New Roman" w:cs="Times New Roman"/>
          <w:sz w:val="24"/>
          <w:szCs w:val="24"/>
        </w:rPr>
        <w:t>https://www.fortworthtexas.gov/departments/library/policy/library-history#section-</w:t>
      </w:r>
      <w:r>
        <w:rPr>
          <w:rFonts w:ascii="Times New Roman" w:hAnsi="Times New Roman" w:cs="Times New Roman"/>
          <w:sz w:val="24"/>
          <w:szCs w:val="24"/>
        </w:rPr>
        <w:t>29</w:t>
      </w:r>
    </w:p>
    <w:p w14:paraId="270D651C" w14:textId="77777777" w:rsidR="00551A37" w:rsidRPr="0076380E" w:rsidRDefault="00551A37" w:rsidP="00551A37">
      <w:pPr>
        <w:ind w:left="720" w:hanging="720"/>
        <w:rPr>
          <w:rFonts w:ascii="Times New Roman" w:hAnsi="Times New Roman" w:cs="Times New Roman"/>
          <w:sz w:val="24"/>
          <w:szCs w:val="24"/>
        </w:rPr>
      </w:pPr>
      <w:r w:rsidRPr="0076380E">
        <w:rPr>
          <w:rFonts w:ascii="Times New Roman" w:hAnsi="Times New Roman" w:cs="Times New Roman"/>
          <w:sz w:val="24"/>
          <w:szCs w:val="24"/>
        </w:rPr>
        <w:t xml:space="preserve">City of Fort Worth. (2022f). </w:t>
      </w:r>
      <w:r w:rsidRPr="0076380E">
        <w:rPr>
          <w:rFonts w:ascii="Times New Roman" w:hAnsi="Times New Roman" w:cs="Times New Roman"/>
          <w:i/>
          <w:iCs/>
          <w:sz w:val="24"/>
          <w:szCs w:val="24"/>
        </w:rPr>
        <w:t>Central library</w:t>
      </w:r>
      <w:r w:rsidRPr="0076380E">
        <w:rPr>
          <w:rFonts w:ascii="Times New Roman" w:hAnsi="Times New Roman" w:cs="Times New Roman"/>
          <w:sz w:val="24"/>
          <w:szCs w:val="24"/>
        </w:rPr>
        <w:t xml:space="preserve">.  </w:t>
      </w:r>
      <w:r w:rsidRPr="00E50BCA">
        <w:rPr>
          <w:rFonts w:ascii="Times New Roman" w:hAnsi="Times New Roman" w:cs="Times New Roman"/>
          <w:sz w:val="24"/>
          <w:szCs w:val="24"/>
        </w:rPr>
        <w:t>https://www.fortworthtexas.gov/departments/library/branches/central</w:t>
      </w:r>
      <w:r w:rsidRPr="0076380E">
        <w:rPr>
          <w:rFonts w:ascii="Times New Roman" w:hAnsi="Times New Roman" w:cs="Times New Roman"/>
          <w:sz w:val="24"/>
          <w:szCs w:val="24"/>
        </w:rPr>
        <w:t xml:space="preserve"> </w:t>
      </w:r>
    </w:p>
    <w:p w14:paraId="47ECBBBD" w14:textId="77777777" w:rsidR="00551A37" w:rsidRPr="0076380E" w:rsidRDefault="00551A37" w:rsidP="00551A37">
      <w:pPr>
        <w:ind w:left="720" w:hanging="720"/>
        <w:rPr>
          <w:rFonts w:ascii="Times New Roman" w:hAnsi="Times New Roman" w:cs="Times New Roman"/>
          <w:sz w:val="24"/>
          <w:szCs w:val="24"/>
        </w:rPr>
      </w:pPr>
      <w:r w:rsidRPr="0076380E">
        <w:rPr>
          <w:rFonts w:ascii="Times New Roman" w:hAnsi="Times New Roman" w:cs="Times New Roman"/>
          <w:sz w:val="24"/>
          <w:szCs w:val="24"/>
        </w:rPr>
        <w:t xml:space="preserve">City of Fort Worth. (2022g). </w:t>
      </w:r>
      <w:r w:rsidRPr="0076380E">
        <w:rPr>
          <w:rFonts w:ascii="Times New Roman" w:hAnsi="Times New Roman" w:cs="Times New Roman"/>
          <w:i/>
          <w:iCs/>
          <w:sz w:val="24"/>
          <w:szCs w:val="24"/>
        </w:rPr>
        <w:t>Get your library card</w:t>
      </w:r>
      <w:r w:rsidRPr="0076380E">
        <w:rPr>
          <w:rFonts w:ascii="Times New Roman" w:hAnsi="Times New Roman" w:cs="Times New Roman"/>
          <w:sz w:val="24"/>
          <w:szCs w:val="24"/>
        </w:rPr>
        <w:t>.  https://www.fortworthtexas.gov/departments/library/services/resident-library-card</w:t>
      </w:r>
    </w:p>
    <w:p w14:paraId="5FEB0FF5" w14:textId="77777777" w:rsidR="00551A37" w:rsidRPr="0076380E" w:rsidRDefault="00551A37" w:rsidP="00551A37">
      <w:pPr>
        <w:ind w:left="720" w:hanging="720"/>
        <w:rPr>
          <w:rFonts w:ascii="Times New Roman" w:hAnsi="Times New Roman" w:cs="Times New Roman"/>
          <w:sz w:val="24"/>
          <w:szCs w:val="24"/>
        </w:rPr>
      </w:pPr>
      <w:r w:rsidRPr="0076380E">
        <w:rPr>
          <w:rFonts w:ascii="Times New Roman" w:hAnsi="Times New Roman" w:cs="Times New Roman"/>
          <w:sz w:val="24"/>
          <w:szCs w:val="24"/>
        </w:rPr>
        <w:t>City of Fort Worth. (2022</w:t>
      </w:r>
      <w:r>
        <w:rPr>
          <w:rFonts w:ascii="Times New Roman" w:hAnsi="Times New Roman" w:cs="Times New Roman"/>
          <w:sz w:val="24"/>
          <w:szCs w:val="24"/>
        </w:rPr>
        <w:t>i</w:t>
      </w:r>
      <w:r w:rsidRPr="0076380E">
        <w:rPr>
          <w:rFonts w:ascii="Times New Roman" w:hAnsi="Times New Roman" w:cs="Times New Roman"/>
          <w:sz w:val="24"/>
          <w:szCs w:val="24"/>
        </w:rPr>
        <w:t xml:space="preserve">) </w:t>
      </w:r>
      <w:r w:rsidRPr="0076380E">
        <w:rPr>
          <w:rFonts w:ascii="Times New Roman" w:hAnsi="Times New Roman" w:cs="Times New Roman"/>
          <w:i/>
          <w:iCs/>
          <w:sz w:val="24"/>
          <w:szCs w:val="24"/>
        </w:rPr>
        <w:t>Library policies</w:t>
      </w:r>
      <w:r w:rsidRPr="0076380E">
        <w:rPr>
          <w:rFonts w:ascii="Times New Roman" w:hAnsi="Times New Roman" w:cs="Times New Roman"/>
          <w:sz w:val="24"/>
          <w:szCs w:val="24"/>
        </w:rPr>
        <w:t>. https://www.fortworthtexas.gov/departments/library/policy</w:t>
      </w:r>
    </w:p>
    <w:p w14:paraId="57D02316" w14:textId="77777777" w:rsidR="00551A37" w:rsidRPr="002F2104" w:rsidRDefault="00551A37" w:rsidP="00551A37">
      <w:pPr>
        <w:ind w:left="720" w:hanging="720"/>
        <w:rPr>
          <w:rFonts w:ascii="Times New Roman" w:hAnsi="Times New Roman" w:cs="Times New Roman"/>
          <w:sz w:val="24"/>
          <w:szCs w:val="24"/>
        </w:rPr>
      </w:pPr>
      <w:r w:rsidRPr="002F2104">
        <w:rPr>
          <w:rFonts w:ascii="Times New Roman" w:hAnsi="Times New Roman" w:cs="Times New Roman"/>
          <w:sz w:val="24"/>
          <w:szCs w:val="24"/>
        </w:rPr>
        <w:t xml:space="preserve">City of Fort Worth. (2022j) </w:t>
      </w:r>
      <w:r w:rsidRPr="002F2104">
        <w:rPr>
          <w:rFonts w:ascii="Times New Roman" w:hAnsi="Times New Roman" w:cs="Times New Roman"/>
          <w:i/>
          <w:iCs/>
          <w:sz w:val="24"/>
          <w:szCs w:val="24"/>
        </w:rPr>
        <w:t>Mobile-printing</w:t>
      </w:r>
      <w:r w:rsidRPr="002F2104">
        <w:rPr>
          <w:rFonts w:ascii="Times New Roman" w:hAnsi="Times New Roman" w:cs="Times New Roman"/>
          <w:sz w:val="24"/>
          <w:szCs w:val="24"/>
        </w:rPr>
        <w:t>. https://www.fortworthtexas.gov/departments/library/services/mobile-printing</w:t>
      </w:r>
    </w:p>
    <w:p w14:paraId="66DEF136" w14:textId="77777777" w:rsidR="00551A37" w:rsidRPr="002526EE" w:rsidRDefault="00551A37" w:rsidP="00551A37">
      <w:pPr>
        <w:ind w:left="720" w:hanging="720"/>
        <w:rPr>
          <w:rFonts w:ascii="Times New Roman" w:hAnsi="Times New Roman" w:cs="Times New Roman"/>
          <w:sz w:val="24"/>
          <w:szCs w:val="24"/>
        </w:rPr>
      </w:pPr>
      <w:r w:rsidRPr="002526EE">
        <w:rPr>
          <w:rFonts w:ascii="Times New Roman" w:hAnsi="Times New Roman" w:cs="Times New Roman"/>
          <w:sz w:val="24"/>
          <w:szCs w:val="24"/>
        </w:rPr>
        <w:t xml:space="preserve">City of Fort Worth. (2022k) </w:t>
      </w:r>
      <w:proofErr w:type="spellStart"/>
      <w:r w:rsidRPr="002526EE">
        <w:rPr>
          <w:rFonts w:ascii="Times New Roman" w:hAnsi="Times New Roman" w:cs="Times New Roman"/>
          <w:i/>
          <w:iCs/>
          <w:sz w:val="24"/>
          <w:szCs w:val="24"/>
        </w:rPr>
        <w:t>Bumpersaurus</w:t>
      </w:r>
      <w:proofErr w:type="spellEnd"/>
      <w:r w:rsidRPr="002526EE">
        <w:rPr>
          <w:rFonts w:ascii="Times New Roman" w:hAnsi="Times New Roman" w:cs="Times New Roman"/>
          <w:i/>
          <w:iCs/>
          <w:sz w:val="24"/>
          <w:szCs w:val="24"/>
        </w:rPr>
        <w:t xml:space="preserve"> slide</w:t>
      </w:r>
      <w:r w:rsidRPr="002526EE">
        <w:rPr>
          <w:rFonts w:ascii="Times New Roman" w:hAnsi="Times New Roman" w:cs="Times New Roman"/>
          <w:sz w:val="24"/>
          <w:szCs w:val="24"/>
        </w:rPr>
        <w:t>. https://www.fortworthtexas.gov/departments/library/services/bumpersaurus</w:t>
      </w:r>
    </w:p>
    <w:p w14:paraId="11D885E1" w14:textId="77777777" w:rsidR="00551A37" w:rsidRDefault="00551A37" w:rsidP="00551A37">
      <w:pPr>
        <w:ind w:left="720" w:hanging="720"/>
        <w:rPr>
          <w:rFonts w:ascii="Times New Roman" w:hAnsi="Times New Roman" w:cs="Times New Roman"/>
          <w:sz w:val="24"/>
          <w:szCs w:val="24"/>
        </w:rPr>
      </w:pPr>
      <w:r w:rsidRPr="002F2104">
        <w:rPr>
          <w:rFonts w:ascii="Times New Roman" w:hAnsi="Times New Roman" w:cs="Times New Roman"/>
          <w:sz w:val="24"/>
          <w:szCs w:val="24"/>
        </w:rPr>
        <w:lastRenderedPageBreak/>
        <w:t xml:space="preserve">City of Fort Worth. (2022l) </w:t>
      </w:r>
      <w:r w:rsidRPr="002F2104">
        <w:rPr>
          <w:rFonts w:ascii="Times New Roman" w:hAnsi="Times New Roman" w:cs="Times New Roman"/>
          <w:i/>
          <w:iCs/>
          <w:sz w:val="24"/>
          <w:szCs w:val="24"/>
        </w:rPr>
        <w:t>Programs &amp; Resources</w:t>
      </w:r>
      <w:r w:rsidRPr="002F2104">
        <w:rPr>
          <w:rFonts w:ascii="Times New Roman" w:hAnsi="Times New Roman" w:cs="Times New Roman"/>
          <w:sz w:val="24"/>
          <w:szCs w:val="24"/>
        </w:rPr>
        <w:t>. https://www.fortworthtexas.gov/departments/library/programs</w:t>
      </w:r>
    </w:p>
    <w:p w14:paraId="3A94B360" w14:textId="5537584A" w:rsidR="00551A37" w:rsidRDefault="00551A37" w:rsidP="00551A37">
      <w:pPr>
        <w:ind w:left="720" w:hanging="720"/>
        <w:rPr>
          <w:rFonts w:ascii="Times New Roman" w:hAnsi="Times New Roman" w:cs="Times New Roman"/>
          <w:sz w:val="24"/>
          <w:szCs w:val="24"/>
        </w:rPr>
      </w:pPr>
      <w:r w:rsidRPr="00276B57">
        <w:rPr>
          <w:rFonts w:ascii="Times New Roman" w:hAnsi="Times New Roman" w:cs="Times New Roman"/>
          <w:sz w:val="24"/>
          <w:szCs w:val="24"/>
        </w:rPr>
        <w:t>David M. Schwarz Architects, Inc.</w:t>
      </w:r>
      <w:r>
        <w:rPr>
          <w:rFonts w:ascii="Times New Roman" w:hAnsi="Times New Roman" w:cs="Times New Roman"/>
          <w:sz w:val="24"/>
          <w:szCs w:val="24"/>
        </w:rPr>
        <w:t xml:space="preserve"> (2022). </w:t>
      </w:r>
      <w:r w:rsidRPr="00D8025A">
        <w:rPr>
          <w:rFonts w:ascii="Times New Roman" w:hAnsi="Times New Roman" w:cs="Times New Roman"/>
          <w:i/>
          <w:iCs/>
          <w:sz w:val="24"/>
          <w:szCs w:val="24"/>
        </w:rPr>
        <w:t>Fort Worth Central Library</w:t>
      </w:r>
      <w:r>
        <w:rPr>
          <w:rFonts w:ascii="Times New Roman" w:hAnsi="Times New Roman" w:cs="Times New Roman"/>
          <w:sz w:val="24"/>
          <w:szCs w:val="24"/>
        </w:rPr>
        <w:t xml:space="preserve">. </w:t>
      </w:r>
      <w:r w:rsidRPr="00E367C0">
        <w:rPr>
          <w:rFonts w:ascii="Times New Roman" w:hAnsi="Times New Roman" w:cs="Times New Roman"/>
          <w:sz w:val="24"/>
          <w:szCs w:val="24"/>
        </w:rPr>
        <w:t>https://www.dmsas.com/project/fort-worth-central-library/</w:t>
      </w:r>
    </w:p>
    <w:p w14:paraId="75B22AE9" w14:textId="703C8C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Fort Worth Public Library. (2018). </w:t>
      </w:r>
      <w:r w:rsidRPr="00A0617D">
        <w:rPr>
          <w:rFonts w:ascii="Times New Roman" w:hAnsi="Times New Roman" w:cs="Times New Roman"/>
          <w:i/>
          <w:iCs/>
          <w:sz w:val="24"/>
          <w:szCs w:val="24"/>
        </w:rPr>
        <w:t>Fort Worth Public Library Strategic Services Plan 2019-2021</w:t>
      </w:r>
      <w:r>
        <w:rPr>
          <w:rFonts w:ascii="Times New Roman" w:hAnsi="Times New Roman" w:cs="Times New Roman"/>
          <w:sz w:val="24"/>
          <w:szCs w:val="24"/>
        </w:rPr>
        <w:t xml:space="preserve">. </w:t>
      </w:r>
      <w:r w:rsidRPr="00E367C0">
        <w:rPr>
          <w:rFonts w:ascii="Times New Roman" w:hAnsi="Times New Roman" w:cs="Times New Roman"/>
          <w:sz w:val="24"/>
          <w:szCs w:val="24"/>
        </w:rPr>
        <w:t>https://www.fortworthtexas.gov/files/assets/public/library/documents/library_stratplan_2018.pdf</w:t>
      </w:r>
    </w:p>
    <w:p w14:paraId="4F251FF5" w14:textId="777777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Fort Worth Public Library. (2020a). </w:t>
      </w:r>
      <w:r w:rsidRPr="00D8025A">
        <w:rPr>
          <w:rFonts w:ascii="Times New Roman" w:hAnsi="Times New Roman" w:cs="Times New Roman"/>
          <w:i/>
          <w:iCs/>
          <w:sz w:val="24"/>
          <w:szCs w:val="24"/>
        </w:rPr>
        <w:t>Fort Worth Public Library Facilities Master Plan FINAL REPORT | 12 February 2020</w:t>
      </w:r>
      <w:r>
        <w:rPr>
          <w:rFonts w:ascii="Times New Roman" w:hAnsi="Times New Roman" w:cs="Times New Roman"/>
          <w:sz w:val="24"/>
          <w:szCs w:val="24"/>
        </w:rPr>
        <w:t xml:space="preserve">. </w:t>
      </w:r>
      <w:r w:rsidRPr="00952BDC">
        <w:rPr>
          <w:rFonts w:ascii="Times New Roman" w:hAnsi="Times New Roman" w:cs="Times New Roman"/>
          <w:sz w:val="24"/>
          <w:szCs w:val="24"/>
        </w:rPr>
        <w:t>https://www.fortworthtexas.gov/files/assets/public/library/documents/library_facilityplan_2019.pdf</w:t>
      </w:r>
    </w:p>
    <w:p w14:paraId="5E47E8D2" w14:textId="77777777" w:rsidR="00551A37" w:rsidRPr="000C67C7" w:rsidRDefault="00551A37" w:rsidP="00551A37">
      <w:pPr>
        <w:ind w:left="720" w:hanging="720"/>
        <w:rPr>
          <w:rFonts w:ascii="Times New Roman" w:hAnsi="Times New Roman" w:cs="Times New Roman"/>
          <w:sz w:val="24"/>
          <w:szCs w:val="24"/>
        </w:rPr>
      </w:pPr>
      <w:r w:rsidRPr="000C67C7">
        <w:rPr>
          <w:rFonts w:ascii="Times New Roman" w:hAnsi="Times New Roman" w:cs="Times New Roman"/>
          <w:sz w:val="24"/>
          <w:szCs w:val="24"/>
        </w:rPr>
        <w:t xml:space="preserve">Fort Worth Public Library. </w:t>
      </w:r>
      <w:r>
        <w:rPr>
          <w:rFonts w:ascii="Times New Roman" w:hAnsi="Times New Roman" w:cs="Times New Roman"/>
          <w:sz w:val="24"/>
          <w:szCs w:val="24"/>
        </w:rPr>
        <w:t>(</w:t>
      </w:r>
      <w:r w:rsidRPr="000C67C7">
        <w:rPr>
          <w:rFonts w:ascii="Times New Roman" w:hAnsi="Times New Roman" w:cs="Times New Roman"/>
          <w:sz w:val="24"/>
          <w:szCs w:val="24"/>
        </w:rPr>
        <w:t>202</w:t>
      </w:r>
      <w:r>
        <w:rPr>
          <w:rFonts w:ascii="Times New Roman" w:hAnsi="Times New Roman" w:cs="Times New Roman"/>
          <w:sz w:val="24"/>
          <w:szCs w:val="24"/>
        </w:rPr>
        <w:t>0b)</w:t>
      </w:r>
      <w:r w:rsidRPr="000C67C7">
        <w:rPr>
          <w:rFonts w:ascii="Times New Roman" w:hAnsi="Times New Roman" w:cs="Times New Roman"/>
          <w:sz w:val="24"/>
          <w:szCs w:val="24"/>
        </w:rPr>
        <w:t xml:space="preserve">. </w:t>
      </w:r>
      <w:r w:rsidRPr="00260C10">
        <w:rPr>
          <w:rFonts w:ascii="Times New Roman" w:hAnsi="Times New Roman" w:cs="Times New Roman"/>
          <w:i/>
          <w:iCs/>
          <w:sz w:val="24"/>
          <w:szCs w:val="24"/>
        </w:rPr>
        <w:t>Collection development policy</w:t>
      </w:r>
      <w:r>
        <w:rPr>
          <w:rFonts w:ascii="Times New Roman" w:hAnsi="Times New Roman" w:cs="Times New Roman"/>
          <w:sz w:val="24"/>
          <w:szCs w:val="24"/>
        </w:rPr>
        <w:t xml:space="preserve">. </w:t>
      </w:r>
      <w:r w:rsidRPr="00260C10">
        <w:rPr>
          <w:rFonts w:ascii="Times New Roman" w:hAnsi="Times New Roman" w:cs="Times New Roman"/>
          <w:sz w:val="24"/>
          <w:szCs w:val="24"/>
        </w:rPr>
        <w:t>https://www.fortworthtexas.gov/files/assets/public/library/documents/policies/collection-development-policy.pdf</w:t>
      </w:r>
    </w:p>
    <w:p w14:paraId="07BBB2EF" w14:textId="77777777" w:rsidR="00551A37" w:rsidRDefault="00551A37" w:rsidP="00551A37">
      <w:pPr>
        <w:ind w:left="720" w:hanging="720"/>
        <w:rPr>
          <w:rFonts w:ascii="Times New Roman" w:hAnsi="Times New Roman" w:cs="Times New Roman"/>
          <w:sz w:val="24"/>
          <w:szCs w:val="24"/>
        </w:rPr>
      </w:pPr>
      <w:r w:rsidRPr="000C67C7">
        <w:rPr>
          <w:rFonts w:ascii="Times New Roman" w:hAnsi="Times New Roman" w:cs="Times New Roman"/>
          <w:sz w:val="24"/>
          <w:szCs w:val="24"/>
        </w:rPr>
        <w:t xml:space="preserve">Fort Worth Public Library. </w:t>
      </w:r>
      <w:r>
        <w:rPr>
          <w:rFonts w:ascii="Times New Roman" w:hAnsi="Times New Roman" w:cs="Times New Roman"/>
          <w:sz w:val="24"/>
          <w:szCs w:val="24"/>
        </w:rPr>
        <w:t>(</w:t>
      </w:r>
      <w:r w:rsidRPr="000C67C7">
        <w:rPr>
          <w:rFonts w:ascii="Times New Roman" w:hAnsi="Times New Roman" w:cs="Times New Roman"/>
          <w:sz w:val="24"/>
          <w:szCs w:val="24"/>
        </w:rPr>
        <w:t>2021</w:t>
      </w:r>
      <w:r>
        <w:rPr>
          <w:rFonts w:ascii="Times New Roman" w:hAnsi="Times New Roman" w:cs="Times New Roman"/>
          <w:sz w:val="24"/>
          <w:szCs w:val="24"/>
        </w:rPr>
        <w:t>)</w:t>
      </w:r>
      <w:r w:rsidRPr="000C67C7">
        <w:rPr>
          <w:rFonts w:ascii="Times New Roman" w:hAnsi="Times New Roman" w:cs="Times New Roman"/>
          <w:sz w:val="24"/>
          <w:szCs w:val="24"/>
        </w:rPr>
        <w:t xml:space="preserve">. </w:t>
      </w:r>
      <w:r w:rsidRPr="00D8025A">
        <w:rPr>
          <w:rFonts w:ascii="Times New Roman" w:hAnsi="Times New Roman" w:cs="Times New Roman"/>
          <w:i/>
          <w:iCs/>
          <w:sz w:val="24"/>
          <w:szCs w:val="24"/>
        </w:rPr>
        <w:t>Chapter 7: Libraries</w:t>
      </w:r>
      <w:r w:rsidRPr="000C67C7">
        <w:rPr>
          <w:rFonts w:ascii="Times New Roman" w:hAnsi="Times New Roman" w:cs="Times New Roman"/>
          <w:sz w:val="24"/>
          <w:szCs w:val="24"/>
        </w:rPr>
        <w:t xml:space="preserve">. </w:t>
      </w:r>
      <w:r w:rsidRPr="004A54A0">
        <w:rPr>
          <w:rFonts w:ascii="Times New Roman" w:hAnsi="Times New Roman" w:cs="Times New Roman"/>
          <w:sz w:val="24"/>
          <w:szCs w:val="24"/>
        </w:rPr>
        <w:t>https://www.fortworthtexas.gov/files/assets/public/planning-data-analytics/documents/comprehensive-planning/2021/final/07-libraries-final.pdf</w:t>
      </w:r>
    </w:p>
    <w:p w14:paraId="46CC2ADA" w14:textId="50505B96" w:rsidR="00551A37" w:rsidRDefault="00551A37" w:rsidP="00551A37">
      <w:pPr>
        <w:ind w:left="720" w:hanging="720"/>
        <w:rPr>
          <w:rFonts w:ascii="Times New Roman" w:hAnsi="Times New Roman" w:cs="Times New Roman"/>
          <w:sz w:val="24"/>
          <w:szCs w:val="24"/>
        </w:rPr>
      </w:pPr>
      <w:r w:rsidRPr="000C67C7">
        <w:rPr>
          <w:rFonts w:ascii="Times New Roman" w:hAnsi="Times New Roman" w:cs="Times New Roman"/>
          <w:sz w:val="24"/>
          <w:szCs w:val="24"/>
        </w:rPr>
        <w:t>Fort Worth Public Library</w:t>
      </w:r>
      <w:r>
        <w:rPr>
          <w:rFonts w:ascii="Times New Roman" w:hAnsi="Times New Roman" w:cs="Times New Roman"/>
          <w:sz w:val="24"/>
          <w:szCs w:val="24"/>
        </w:rPr>
        <w:t>.</w:t>
      </w:r>
      <w:r w:rsidRPr="000C67C7">
        <w:rPr>
          <w:rFonts w:ascii="Times New Roman" w:hAnsi="Times New Roman" w:cs="Times New Roman"/>
          <w:sz w:val="24"/>
          <w:szCs w:val="24"/>
        </w:rPr>
        <w:t xml:space="preserve"> </w:t>
      </w:r>
      <w:r>
        <w:rPr>
          <w:rFonts w:ascii="Times New Roman" w:hAnsi="Times New Roman" w:cs="Times New Roman"/>
          <w:sz w:val="24"/>
          <w:szCs w:val="24"/>
        </w:rPr>
        <w:t>(</w:t>
      </w:r>
      <w:r w:rsidRPr="000C67C7">
        <w:rPr>
          <w:rFonts w:ascii="Times New Roman" w:hAnsi="Times New Roman" w:cs="Times New Roman"/>
          <w:sz w:val="24"/>
          <w:szCs w:val="24"/>
        </w:rPr>
        <w:t>2022</w:t>
      </w:r>
      <w:r>
        <w:rPr>
          <w:rFonts w:ascii="Times New Roman" w:hAnsi="Times New Roman" w:cs="Times New Roman"/>
          <w:sz w:val="24"/>
          <w:szCs w:val="24"/>
        </w:rPr>
        <w:t>)</w:t>
      </w:r>
      <w:r w:rsidRPr="000C67C7">
        <w:rPr>
          <w:rFonts w:ascii="Times New Roman" w:hAnsi="Times New Roman" w:cs="Times New Roman"/>
          <w:sz w:val="24"/>
          <w:szCs w:val="24"/>
        </w:rPr>
        <w:t xml:space="preserve">. </w:t>
      </w:r>
      <w:r w:rsidRPr="00E367C0">
        <w:rPr>
          <w:rFonts w:ascii="Times New Roman" w:hAnsi="Times New Roman" w:cs="Times New Roman"/>
          <w:sz w:val="24"/>
          <w:szCs w:val="24"/>
        </w:rPr>
        <w:t>https://fwpl.polarislibrary.com/polaris/</w:t>
      </w:r>
    </w:p>
    <w:p w14:paraId="2194D798" w14:textId="77777777"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Fort Worth Public Library Foundation. (2022). </w:t>
      </w:r>
      <w:r w:rsidRPr="00D8025A">
        <w:rPr>
          <w:rFonts w:ascii="Times New Roman" w:hAnsi="Times New Roman" w:cs="Times New Roman"/>
          <w:i/>
          <w:iCs/>
          <w:sz w:val="24"/>
          <w:szCs w:val="24"/>
        </w:rPr>
        <w:t>About us</w:t>
      </w:r>
      <w:r>
        <w:rPr>
          <w:rFonts w:ascii="Times New Roman" w:hAnsi="Times New Roman" w:cs="Times New Roman"/>
          <w:sz w:val="24"/>
          <w:szCs w:val="24"/>
        </w:rPr>
        <w:t xml:space="preserve">. </w:t>
      </w:r>
      <w:r w:rsidRPr="0079746D">
        <w:rPr>
          <w:rFonts w:ascii="Times New Roman" w:hAnsi="Times New Roman" w:cs="Times New Roman"/>
          <w:sz w:val="24"/>
          <w:szCs w:val="24"/>
        </w:rPr>
        <w:t>https://fwlibraryfoundation.org/about-us</w:t>
      </w:r>
    </w:p>
    <w:p w14:paraId="661FB95C" w14:textId="77777777" w:rsidR="00551A37" w:rsidRPr="000C67C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Gorman, M. (2020). </w:t>
      </w:r>
      <w:r w:rsidRPr="00091D84">
        <w:rPr>
          <w:rFonts w:ascii="Times New Roman" w:hAnsi="Times New Roman" w:cs="Times New Roman"/>
          <w:i/>
          <w:iCs/>
          <w:sz w:val="24"/>
          <w:szCs w:val="24"/>
        </w:rPr>
        <w:t>Texas Library Journal</w:t>
      </w:r>
      <w:r>
        <w:rPr>
          <w:rFonts w:ascii="Times New Roman" w:hAnsi="Times New Roman" w:cs="Times New Roman"/>
          <w:sz w:val="24"/>
          <w:szCs w:val="24"/>
        </w:rPr>
        <w:t xml:space="preserve">. Fort Worth Public Library Foundation. </w:t>
      </w:r>
      <w:r w:rsidRPr="00091D84">
        <w:rPr>
          <w:rFonts w:ascii="Times New Roman" w:hAnsi="Times New Roman" w:cs="Times New Roman"/>
          <w:sz w:val="24"/>
          <w:szCs w:val="24"/>
        </w:rPr>
        <w:t>https://fwlibraryfoundation.org/managing-in-times-of-covid-19</w:t>
      </w:r>
    </w:p>
    <w:p w14:paraId="6A16E1C6" w14:textId="77777777" w:rsidR="00551A37" w:rsidRPr="00CF4772"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Mantas, H. (2022, February 17). </w:t>
      </w:r>
      <w:r w:rsidRPr="00D8025A">
        <w:rPr>
          <w:rFonts w:ascii="Times New Roman" w:hAnsi="Times New Roman" w:cs="Times New Roman"/>
          <w:sz w:val="24"/>
          <w:szCs w:val="24"/>
        </w:rPr>
        <w:t>Fort Worth’s Central Library hits the market as the city looks to consolidate property</w:t>
      </w:r>
      <w:r>
        <w:rPr>
          <w:rFonts w:ascii="Times New Roman" w:hAnsi="Times New Roman" w:cs="Times New Roman"/>
          <w:sz w:val="24"/>
          <w:szCs w:val="24"/>
        </w:rPr>
        <w:t xml:space="preserve">. </w:t>
      </w:r>
      <w:r w:rsidRPr="00D8025A">
        <w:rPr>
          <w:rFonts w:ascii="Times New Roman" w:hAnsi="Times New Roman" w:cs="Times New Roman"/>
          <w:i/>
          <w:iCs/>
          <w:sz w:val="24"/>
          <w:szCs w:val="24"/>
        </w:rPr>
        <w:t>Fort Worth Star Telegram</w:t>
      </w:r>
      <w:r>
        <w:rPr>
          <w:rFonts w:ascii="Times New Roman" w:hAnsi="Times New Roman" w:cs="Times New Roman"/>
          <w:sz w:val="24"/>
          <w:szCs w:val="24"/>
        </w:rPr>
        <w:t xml:space="preserve">. </w:t>
      </w:r>
      <w:r w:rsidRPr="00CF4772">
        <w:rPr>
          <w:rFonts w:ascii="Times New Roman" w:hAnsi="Times New Roman" w:cs="Times New Roman"/>
          <w:sz w:val="24"/>
          <w:szCs w:val="24"/>
        </w:rPr>
        <w:t>https://www.star-telegram.com/news/local/fort-worth/article258524123.html</w:t>
      </w:r>
    </w:p>
    <w:p w14:paraId="0AE06397" w14:textId="7B23B744" w:rsidR="00551A37" w:rsidRDefault="00551A37" w:rsidP="00551A37">
      <w:pPr>
        <w:rPr>
          <w:rFonts w:ascii="Times New Roman" w:hAnsi="Times New Roman" w:cs="Times New Roman"/>
          <w:sz w:val="24"/>
          <w:szCs w:val="24"/>
        </w:rPr>
      </w:pPr>
      <w:r>
        <w:rPr>
          <w:rFonts w:ascii="Times New Roman" w:hAnsi="Times New Roman" w:cs="Times New Roman"/>
          <w:sz w:val="24"/>
          <w:szCs w:val="24"/>
        </w:rPr>
        <w:t xml:space="preserve">Moore, L. (2015, January 15). </w:t>
      </w:r>
      <w:r w:rsidRPr="00D8025A">
        <w:rPr>
          <w:rFonts w:ascii="Times New Roman" w:hAnsi="Times New Roman" w:cs="Times New Roman"/>
          <w:sz w:val="24"/>
          <w:szCs w:val="24"/>
        </w:rPr>
        <w:t>Public library (demolished) – Fort Worth</w:t>
      </w:r>
      <w:r>
        <w:rPr>
          <w:rFonts w:ascii="Times New Roman" w:hAnsi="Times New Roman" w:cs="Times New Roman"/>
          <w:sz w:val="24"/>
          <w:szCs w:val="24"/>
        </w:rPr>
        <w:t xml:space="preserve">. </w:t>
      </w:r>
      <w:r w:rsidRPr="00D8025A">
        <w:rPr>
          <w:rFonts w:ascii="Times New Roman" w:hAnsi="Times New Roman" w:cs="Times New Roman"/>
          <w:i/>
          <w:iCs/>
          <w:sz w:val="24"/>
          <w:szCs w:val="24"/>
        </w:rPr>
        <w:t>The Living New Deal</w:t>
      </w:r>
      <w:r>
        <w:rPr>
          <w:rFonts w:ascii="Times New Roman" w:hAnsi="Times New Roman" w:cs="Times New Roman"/>
          <w:sz w:val="24"/>
          <w:szCs w:val="24"/>
        </w:rPr>
        <w:t xml:space="preserve">. </w:t>
      </w:r>
      <w:r w:rsidRPr="00E367C0">
        <w:rPr>
          <w:rFonts w:ascii="Times New Roman" w:hAnsi="Times New Roman" w:cs="Times New Roman"/>
          <w:sz w:val="24"/>
          <w:szCs w:val="24"/>
        </w:rPr>
        <w:t>https://livingnewdeal.org/projects/public-library-demolished-fort-worth-tx/</w:t>
      </w:r>
    </w:p>
    <w:p w14:paraId="5D595898" w14:textId="77777777" w:rsidR="00551A37" w:rsidRDefault="00551A37" w:rsidP="00551A37">
      <w:pPr>
        <w:ind w:left="720" w:hanging="720"/>
        <w:rPr>
          <w:rFonts w:ascii="Times New Roman" w:hAnsi="Times New Roman" w:cs="Times New Roman"/>
          <w:sz w:val="24"/>
          <w:szCs w:val="24"/>
        </w:rPr>
      </w:pP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 xml:space="preserve">. </w:t>
      </w:r>
      <w:r w:rsidRPr="00174411">
        <w:rPr>
          <w:rFonts w:ascii="Times New Roman" w:hAnsi="Times New Roman" w:cs="Times New Roman"/>
          <w:sz w:val="24"/>
          <w:szCs w:val="24"/>
        </w:rPr>
        <w:t>https://www.tsl.texas.gov/ldn/statistics</w:t>
      </w:r>
    </w:p>
    <w:p w14:paraId="47A896A9" w14:textId="782FA87A" w:rsidR="00551A37" w:rsidRDefault="00551A37" w:rsidP="00551A37">
      <w:pPr>
        <w:ind w:left="720" w:hanging="720"/>
        <w:rPr>
          <w:rFonts w:ascii="Times New Roman" w:hAnsi="Times New Roman" w:cs="Times New Roman"/>
          <w:sz w:val="24"/>
          <w:szCs w:val="24"/>
        </w:rPr>
      </w:pPr>
      <w:r>
        <w:rPr>
          <w:rFonts w:ascii="Times New Roman" w:hAnsi="Times New Roman" w:cs="Times New Roman"/>
          <w:sz w:val="24"/>
          <w:szCs w:val="24"/>
        </w:rPr>
        <w:t xml:space="preserve">Trinity Railway Express. (2019). </w:t>
      </w:r>
      <w:r w:rsidRPr="003E5D05">
        <w:rPr>
          <w:rFonts w:ascii="Times New Roman" w:hAnsi="Times New Roman" w:cs="Times New Roman"/>
          <w:i/>
          <w:iCs/>
          <w:sz w:val="24"/>
          <w:szCs w:val="24"/>
        </w:rPr>
        <w:t>Fort Worth Central Station</w:t>
      </w:r>
      <w:r>
        <w:rPr>
          <w:rFonts w:ascii="Times New Roman" w:hAnsi="Times New Roman" w:cs="Times New Roman"/>
          <w:sz w:val="24"/>
          <w:szCs w:val="24"/>
        </w:rPr>
        <w:t xml:space="preserve">. </w:t>
      </w:r>
      <w:r w:rsidRPr="00E367C0">
        <w:rPr>
          <w:rFonts w:ascii="Times New Roman" w:hAnsi="Times New Roman" w:cs="Times New Roman"/>
          <w:sz w:val="24"/>
          <w:szCs w:val="24"/>
        </w:rPr>
        <w:t>https://trinityrailwayexpress.org/station/fort-worth-intermodal-transportation-center-itc-station/</w:t>
      </w:r>
    </w:p>
    <w:p w14:paraId="29A8AA43" w14:textId="77777777" w:rsidR="00551A37" w:rsidRDefault="00551A37" w:rsidP="00551A37">
      <w:pPr>
        <w:ind w:left="720" w:hanging="720"/>
        <w:rPr>
          <w:rFonts w:ascii="Times New Roman" w:hAnsi="Times New Roman" w:cs="Times New Roman"/>
          <w:sz w:val="24"/>
          <w:szCs w:val="24"/>
        </w:rPr>
      </w:pPr>
    </w:p>
    <w:p w14:paraId="33D36123" w14:textId="77777777" w:rsidR="00551A37" w:rsidRPr="00BF406C" w:rsidRDefault="00551A37" w:rsidP="00E818FA">
      <w:pPr>
        <w:rPr>
          <w:rFonts w:ascii="Times New Roman" w:hAnsi="Times New Roman" w:cs="Times New Roman"/>
          <w:sz w:val="24"/>
          <w:szCs w:val="24"/>
        </w:rPr>
      </w:pPr>
    </w:p>
    <w:p w14:paraId="4F424EE2" w14:textId="77777777" w:rsidR="00551A37" w:rsidRPr="00842595" w:rsidRDefault="00551A37" w:rsidP="00551A37">
      <w:pPr>
        <w:rPr>
          <w:rFonts w:ascii="Times New Roman" w:hAnsi="Times New Roman" w:cs="Times New Roman"/>
          <w:b/>
          <w:bCs/>
          <w:sz w:val="24"/>
          <w:szCs w:val="24"/>
        </w:rPr>
      </w:pPr>
      <w:r w:rsidRPr="00842595">
        <w:rPr>
          <w:rFonts w:ascii="Times New Roman" w:hAnsi="Times New Roman" w:cs="Times New Roman"/>
          <w:b/>
          <w:bCs/>
          <w:sz w:val="24"/>
          <w:szCs w:val="24"/>
        </w:rPr>
        <w:lastRenderedPageBreak/>
        <w:t>Appendix A: Detailed Demographics</w:t>
      </w:r>
    </w:p>
    <w:p w14:paraId="3DD925C5" w14:textId="77777777" w:rsidR="00551A37" w:rsidRDefault="00551A37" w:rsidP="00551A37">
      <w:pPr>
        <w:rPr>
          <w:rFonts w:ascii="Times New Roman" w:hAnsi="Times New Roman" w:cs="Times New Roman"/>
          <w:sz w:val="24"/>
          <w:szCs w:val="24"/>
        </w:rPr>
      </w:pPr>
    </w:p>
    <w:p w14:paraId="4E8ABF19" w14:textId="77777777" w:rsidR="00551A37" w:rsidRDefault="00551A37" w:rsidP="00551A37">
      <w:pPr>
        <w:rPr>
          <w:rFonts w:ascii="Times New Roman" w:hAnsi="Times New Roman" w:cs="Times New Roman"/>
          <w:sz w:val="24"/>
          <w:szCs w:val="24"/>
        </w:rPr>
      </w:pPr>
      <w:r w:rsidRPr="00D74FDB">
        <w:rPr>
          <w:rFonts w:ascii="Times New Roman" w:hAnsi="Times New Roman" w:cs="Times New Roman"/>
          <w:b/>
          <w:bCs/>
          <w:sz w:val="24"/>
          <w:szCs w:val="24"/>
        </w:rPr>
        <w:t>Table 1:</w:t>
      </w:r>
      <w:r w:rsidRPr="00D74FDB">
        <w:rPr>
          <w:rFonts w:ascii="Times New Roman" w:hAnsi="Times New Roman" w:cs="Times New Roman"/>
          <w:sz w:val="24"/>
          <w:szCs w:val="24"/>
        </w:rPr>
        <w:t xml:space="preserve"> Race data from the United States Census Bureau, 2020</w:t>
      </w:r>
    </w:p>
    <w:p w14:paraId="3BD1F554" w14:textId="77777777" w:rsidR="00551A37" w:rsidRPr="00D74FDB" w:rsidRDefault="00551A37" w:rsidP="00551A37">
      <w:pPr>
        <w:rPr>
          <w:rFonts w:ascii="Times New Roman" w:hAnsi="Times New Roman" w:cs="Times New Roman"/>
          <w:sz w:val="24"/>
          <w:szCs w:val="24"/>
        </w:rPr>
      </w:pPr>
      <w:r w:rsidRPr="0019356A">
        <w:rPr>
          <w:rFonts w:ascii="Times New Roman" w:hAnsi="Times New Roman" w:cs="Times New Roman"/>
          <w:sz w:val="24"/>
          <w:szCs w:val="24"/>
        </w:rPr>
        <w:t>https://data.census.gov/cedsci/table?q=Fort%20Worth%20city,%20Texas&amp;tid=DECENNIALPL2020.P1&amp;tp=false</w:t>
      </w:r>
    </w:p>
    <w:p w14:paraId="00BD69CB" w14:textId="77777777" w:rsidR="00551A37" w:rsidRDefault="00551A37" w:rsidP="00551A37">
      <w:pPr>
        <w:jc w:val="center"/>
        <w:rPr>
          <w:rFonts w:ascii="Times New Roman" w:hAnsi="Times New Roman" w:cs="Times New Roman"/>
          <w:sz w:val="24"/>
          <w:szCs w:val="24"/>
        </w:rPr>
      </w:pPr>
      <w:r>
        <w:rPr>
          <w:noProof/>
        </w:rPr>
        <w:drawing>
          <wp:inline distT="0" distB="0" distL="0" distR="0" wp14:anchorId="5FF6814A" wp14:editId="0ECAD7EA">
            <wp:extent cx="5953586" cy="4235570"/>
            <wp:effectExtent l="0" t="0" r="9525" b="0"/>
            <wp:docPr id="2" name="Picture 2"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email&#10;&#10;Description automatically generated"/>
                    <pic:cNvPicPr/>
                  </pic:nvPicPr>
                  <pic:blipFill>
                    <a:blip r:embed="rId8"/>
                    <a:stretch>
                      <a:fillRect/>
                    </a:stretch>
                  </pic:blipFill>
                  <pic:spPr>
                    <a:xfrm>
                      <a:off x="0" y="0"/>
                      <a:ext cx="5969689" cy="4247026"/>
                    </a:xfrm>
                    <a:prstGeom prst="rect">
                      <a:avLst/>
                    </a:prstGeom>
                  </pic:spPr>
                </pic:pic>
              </a:graphicData>
            </a:graphic>
          </wp:inline>
        </w:drawing>
      </w:r>
    </w:p>
    <w:p w14:paraId="7D902ECA" w14:textId="77777777" w:rsidR="00551A37" w:rsidRDefault="00551A37" w:rsidP="00551A37">
      <w:pPr>
        <w:jc w:val="center"/>
        <w:rPr>
          <w:rFonts w:ascii="Times New Roman" w:hAnsi="Times New Roman" w:cs="Times New Roman"/>
          <w:sz w:val="24"/>
          <w:szCs w:val="24"/>
        </w:rPr>
      </w:pPr>
    </w:p>
    <w:p w14:paraId="1F5FF55F" w14:textId="77777777" w:rsidR="00551A37" w:rsidRDefault="00551A37" w:rsidP="00551A37">
      <w:pPr>
        <w:jc w:val="center"/>
        <w:rPr>
          <w:rFonts w:ascii="Times New Roman" w:hAnsi="Times New Roman" w:cs="Times New Roman"/>
          <w:sz w:val="24"/>
          <w:szCs w:val="24"/>
        </w:rPr>
      </w:pPr>
    </w:p>
    <w:p w14:paraId="3F54F170" w14:textId="77777777" w:rsidR="00551A37" w:rsidRDefault="00551A37" w:rsidP="00551A37">
      <w:pPr>
        <w:jc w:val="center"/>
        <w:rPr>
          <w:rFonts w:ascii="Times New Roman" w:hAnsi="Times New Roman" w:cs="Times New Roman"/>
          <w:sz w:val="24"/>
          <w:szCs w:val="24"/>
        </w:rPr>
      </w:pPr>
    </w:p>
    <w:p w14:paraId="38BF2ACF" w14:textId="77777777" w:rsidR="00551A37" w:rsidRDefault="00551A37" w:rsidP="00551A37">
      <w:pPr>
        <w:jc w:val="center"/>
        <w:rPr>
          <w:rFonts w:ascii="Times New Roman" w:hAnsi="Times New Roman" w:cs="Times New Roman"/>
          <w:sz w:val="24"/>
          <w:szCs w:val="24"/>
        </w:rPr>
      </w:pPr>
    </w:p>
    <w:p w14:paraId="18DA07DD" w14:textId="77777777" w:rsidR="00551A37" w:rsidRDefault="00551A37" w:rsidP="00551A37">
      <w:pPr>
        <w:jc w:val="center"/>
        <w:rPr>
          <w:rFonts w:ascii="Times New Roman" w:hAnsi="Times New Roman" w:cs="Times New Roman"/>
          <w:sz w:val="24"/>
          <w:szCs w:val="24"/>
        </w:rPr>
      </w:pPr>
    </w:p>
    <w:p w14:paraId="7F6C79C1" w14:textId="77777777" w:rsidR="00551A37" w:rsidRDefault="00551A37" w:rsidP="00551A37">
      <w:pPr>
        <w:jc w:val="center"/>
        <w:rPr>
          <w:rFonts w:ascii="Times New Roman" w:hAnsi="Times New Roman" w:cs="Times New Roman"/>
          <w:sz w:val="24"/>
          <w:szCs w:val="24"/>
        </w:rPr>
      </w:pPr>
    </w:p>
    <w:p w14:paraId="7F87E476" w14:textId="77777777" w:rsidR="00551A37" w:rsidRDefault="00551A37" w:rsidP="00551A37">
      <w:pPr>
        <w:jc w:val="center"/>
        <w:rPr>
          <w:rFonts w:ascii="Times New Roman" w:hAnsi="Times New Roman" w:cs="Times New Roman"/>
          <w:sz w:val="24"/>
          <w:szCs w:val="24"/>
        </w:rPr>
      </w:pPr>
    </w:p>
    <w:p w14:paraId="1B546CBE" w14:textId="77777777" w:rsidR="00551A37" w:rsidRDefault="00551A37" w:rsidP="00551A37">
      <w:pPr>
        <w:jc w:val="center"/>
        <w:rPr>
          <w:rFonts w:ascii="Times New Roman" w:hAnsi="Times New Roman" w:cs="Times New Roman"/>
          <w:sz w:val="24"/>
          <w:szCs w:val="24"/>
        </w:rPr>
      </w:pPr>
    </w:p>
    <w:p w14:paraId="10DC81D4" w14:textId="77777777" w:rsidR="00551A37" w:rsidRDefault="00551A37" w:rsidP="00551A37">
      <w:pPr>
        <w:jc w:val="center"/>
        <w:rPr>
          <w:rFonts w:ascii="Times New Roman" w:hAnsi="Times New Roman" w:cs="Times New Roman"/>
          <w:sz w:val="24"/>
          <w:szCs w:val="24"/>
        </w:rPr>
      </w:pPr>
    </w:p>
    <w:p w14:paraId="766D5C75" w14:textId="77777777" w:rsidR="00551A37" w:rsidRDefault="00551A37" w:rsidP="00551A37">
      <w:pPr>
        <w:rPr>
          <w:rFonts w:ascii="Times New Roman" w:hAnsi="Times New Roman" w:cs="Times New Roman"/>
          <w:sz w:val="24"/>
          <w:szCs w:val="24"/>
        </w:rPr>
      </w:pPr>
      <w:r w:rsidRPr="00D74FDB">
        <w:rPr>
          <w:rFonts w:ascii="Times New Roman" w:hAnsi="Times New Roman" w:cs="Times New Roman"/>
          <w:b/>
          <w:bCs/>
          <w:sz w:val="24"/>
          <w:szCs w:val="24"/>
        </w:rPr>
        <w:lastRenderedPageBreak/>
        <w:t>Table 2:</w:t>
      </w:r>
      <w:r>
        <w:rPr>
          <w:rFonts w:ascii="Times New Roman" w:hAnsi="Times New Roman" w:cs="Times New Roman"/>
          <w:sz w:val="24"/>
          <w:szCs w:val="24"/>
        </w:rPr>
        <w:t xml:space="preserve"> Age and Sex data from the United States Census Bureau, 2021 </w:t>
      </w:r>
    </w:p>
    <w:p w14:paraId="5C80E86B" w14:textId="77777777" w:rsidR="00551A37" w:rsidRPr="005D43D9" w:rsidRDefault="00551A37" w:rsidP="00551A37">
      <w:pPr>
        <w:rPr>
          <w:rFonts w:ascii="Times New Roman" w:hAnsi="Times New Roman" w:cs="Times New Roman"/>
          <w:sz w:val="24"/>
          <w:szCs w:val="24"/>
        </w:rPr>
      </w:pPr>
      <w:r w:rsidRPr="0019356A">
        <w:rPr>
          <w:rFonts w:ascii="Times New Roman" w:hAnsi="Times New Roman" w:cs="Times New Roman"/>
          <w:sz w:val="24"/>
          <w:szCs w:val="24"/>
        </w:rPr>
        <w:t>https://data.census.gov/cedsci/table?q=Fort%20Worth%20city,%20Texas&amp;tid=ACSST1Y2021.S0101&amp;moe=false</w:t>
      </w:r>
      <w:r>
        <w:rPr>
          <w:noProof/>
        </w:rPr>
        <w:drawing>
          <wp:inline distT="0" distB="0" distL="0" distR="0" wp14:anchorId="16C9F24B" wp14:editId="5C60E942">
            <wp:extent cx="5589917" cy="5041674"/>
            <wp:effectExtent l="0" t="0" r="0" b="6985"/>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9"/>
                    <a:stretch>
                      <a:fillRect/>
                    </a:stretch>
                  </pic:blipFill>
                  <pic:spPr>
                    <a:xfrm>
                      <a:off x="0" y="0"/>
                      <a:ext cx="5599228" cy="5050072"/>
                    </a:xfrm>
                    <a:prstGeom prst="rect">
                      <a:avLst/>
                    </a:prstGeom>
                  </pic:spPr>
                </pic:pic>
              </a:graphicData>
            </a:graphic>
          </wp:inline>
        </w:drawing>
      </w:r>
    </w:p>
    <w:p w14:paraId="58612AB5" w14:textId="77777777" w:rsidR="00551A37" w:rsidRDefault="00551A37" w:rsidP="00551A37">
      <w:pPr>
        <w:rPr>
          <w:rFonts w:ascii="Times New Roman" w:hAnsi="Times New Roman" w:cs="Times New Roman"/>
          <w:sz w:val="24"/>
          <w:szCs w:val="24"/>
        </w:rPr>
      </w:pPr>
    </w:p>
    <w:p w14:paraId="22B059CB" w14:textId="77777777" w:rsidR="00551A37" w:rsidRDefault="00551A37" w:rsidP="00551A37">
      <w:pPr>
        <w:rPr>
          <w:rFonts w:ascii="Times New Roman" w:hAnsi="Times New Roman" w:cs="Times New Roman"/>
          <w:sz w:val="24"/>
          <w:szCs w:val="24"/>
        </w:rPr>
      </w:pPr>
    </w:p>
    <w:p w14:paraId="627173C5" w14:textId="77777777" w:rsidR="00551A37" w:rsidRDefault="00551A37" w:rsidP="00551A37">
      <w:pPr>
        <w:rPr>
          <w:rFonts w:ascii="Times New Roman" w:hAnsi="Times New Roman" w:cs="Times New Roman"/>
          <w:sz w:val="24"/>
          <w:szCs w:val="24"/>
        </w:rPr>
      </w:pPr>
    </w:p>
    <w:p w14:paraId="35734128" w14:textId="77777777" w:rsidR="00551A37" w:rsidRDefault="00551A37" w:rsidP="00551A37">
      <w:pPr>
        <w:rPr>
          <w:rFonts w:ascii="Times New Roman" w:hAnsi="Times New Roman" w:cs="Times New Roman"/>
          <w:sz w:val="24"/>
          <w:szCs w:val="24"/>
        </w:rPr>
      </w:pPr>
    </w:p>
    <w:p w14:paraId="21976749" w14:textId="77777777" w:rsidR="00551A37" w:rsidRDefault="00551A37" w:rsidP="00551A37">
      <w:pPr>
        <w:rPr>
          <w:rFonts w:ascii="Times New Roman" w:hAnsi="Times New Roman" w:cs="Times New Roman"/>
          <w:sz w:val="24"/>
          <w:szCs w:val="24"/>
        </w:rPr>
      </w:pPr>
    </w:p>
    <w:p w14:paraId="4862277F" w14:textId="77777777" w:rsidR="00551A37" w:rsidRDefault="00551A37" w:rsidP="00551A37">
      <w:pPr>
        <w:rPr>
          <w:rFonts w:ascii="Times New Roman" w:hAnsi="Times New Roman" w:cs="Times New Roman"/>
          <w:sz w:val="24"/>
          <w:szCs w:val="24"/>
        </w:rPr>
      </w:pPr>
    </w:p>
    <w:p w14:paraId="78921404" w14:textId="77777777" w:rsidR="00551A37" w:rsidRDefault="00551A37" w:rsidP="00551A37">
      <w:pPr>
        <w:rPr>
          <w:rFonts w:ascii="Times New Roman" w:hAnsi="Times New Roman" w:cs="Times New Roman"/>
          <w:sz w:val="24"/>
          <w:szCs w:val="24"/>
        </w:rPr>
      </w:pPr>
    </w:p>
    <w:p w14:paraId="1716D857" w14:textId="77777777" w:rsidR="00551A37" w:rsidRPr="00BF406C" w:rsidRDefault="00551A37" w:rsidP="00551A37">
      <w:pPr>
        <w:rPr>
          <w:rFonts w:ascii="Times New Roman" w:hAnsi="Times New Roman" w:cs="Times New Roman"/>
          <w:sz w:val="24"/>
          <w:szCs w:val="24"/>
        </w:rPr>
      </w:pPr>
    </w:p>
    <w:p w14:paraId="627630E2" w14:textId="77777777" w:rsidR="00551A37" w:rsidRDefault="00551A37" w:rsidP="00551A37">
      <w:pPr>
        <w:rPr>
          <w:rFonts w:ascii="Times New Roman" w:hAnsi="Times New Roman" w:cs="Times New Roman"/>
          <w:sz w:val="24"/>
          <w:szCs w:val="24"/>
        </w:rPr>
      </w:pPr>
      <w:r w:rsidRPr="006A2896">
        <w:rPr>
          <w:rFonts w:ascii="Times New Roman" w:hAnsi="Times New Roman" w:cs="Times New Roman"/>
          <w:b/>
          <w:bCs/>
          <w:sz w:val="24"/>
          <w:szCs w:val="24"/>
        </w:rPr>
        <w:lastRenderedPageBreak/>
        <w:t>Appendix B</w:t>
      </w:r>
      <w:r w:rsidRPr="00842595">
        <w:rPr>
          <w:rFonts w:ascii="Times New Roman" w:hAnsi="Times New Roman" w:cs="Times New Roman"/>
          <w:b/>
          <w:bCs/>
          <w:sz w:val="24"/>
          <w:szCs w:val="24"/>
        </w:rPr>
        <w:t>: Library Budget</w:t>
      </w:r>
    </w:p>
    <w:p w14:paraId="6B3E3F8A" w14:textId="77777777" w:rsidR="00551A37" w:rsidRDefault="00551A37" w:rsidP="00551A37">
      <w:pPr>
        <w:rPr>
          <w:rFonts w:ascii="Times New Roman" w:hAnsi="Times New Roman" w:cs="Times New Roman"/>
          <w:sz w:val="24"/>
          <w:szCs w:val="24"/>
        </w:rPr>
      </w:pPr>
    </w:p>
    <w:p w14:paraId="4E18917C" w14:textId="77777777" w:rsidR="00551A37" w:rsidRDefault="00551A37" w:rsidP="00551A37">
      <w:pPr>
        <w:rPr>
          <w:rFonts w:ascii="Times New Roman" w:hAnsi="Times New Roman" w:cs="Times New Roman"/>
          <w:sz w:val="24"/>
          <w:szCs w:val="24"/>
        </w:rPr>
      </w:pPr>
      <w:r w:rsidRPr="00307683">
        <w:rPr>
          <w:rFonts w:ascii="Times New Roman" w:hAnsi="Times New Roman" w:cs="Times New Roman"/>
          <w:b/>
          <w:bCs/>
          <w:sz w:val="24"/>
          <w:szCs w:val="24"/>
        </w:rPr>
        <w:t>Table 3:</w:t>
      </w:r>
      <w:r w:rsidRPr="001829CF">
        <w:rPr>
          <w:rFonts w:ascii="Times New Roman" w:hAnsi="Times New Roman" w:cs="Times New Roman"/>
          <w:sz w:val="24"/>
          <w:szCs w:val="24"/>
        </w:rPr>
        <w:t xml:space="preserve"> </w:t>
      </w:r>
      <w:r>
        <w:rPr>
          <w:rFonts w:ascii="Times New Roman" w:hAnsi="Times New Roman" w:cs="Times New Roman"/>
          <w:sz w:val="24"/>
          <w:szCs w:val="24"/>
        </w:rPr>
        <w:t xml:space="preserve">Budget 1.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 xml:space="preserve">. </w:t>
      </w:r>
      <w:r>
        <w:rPr>
          <w:noProof/>
        </w:rPr>
        <w:drawing>
          <wp:inline distT="0" distB="0" distL="0" distR="0" wp14:anchorId="0CE163CB" wp14:editId="3DBE1BEB">
            <wp:extent cx="5943600" cy="1122045"/>
            <wp:effectExtent l="0" t="0" r="0" b="1905"/>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10"/>
                    <a:stretch>
                      <a:fillRect/>
                    </a:stretch>
                  </pic:blipFill>
                  <pic:spPr>
                    <a:xfrm>
                      <a:off x="0" y="0"/>
                      <a:ext cx="5943600" cy="1122045"/>
                    </a:xfrm>
                    <a:prstGeom prst="rect">
                      <a:avLst/>
                    </a:prstGeom>
                  </pic:spPr>
                </pic:pic>
              </a:graphicData>
            </a:graphic>
          </wp:inline>
        </w:drawing>
      </w:r>
    </w:p>
    <w:p w14:paraId="1F9221BC" w14:textId="77777777" w:rsidR="00551A37" w:rsidRDefault="00551A37" w:rsidP="00551A37">
      <w:pPr>
        <w:rPr>
          <w:rFonts w:ascii="Times New Roman" w:hAnsi="Times New Roman" w:cs="Times New Roman"/>
          <w:sz w:val="24"/>
          <w:szCs w:val="24"/>
        </w:rPr>
      </w:pPr>
    </w:p>
    <w:p w14:paraId="4424DB0D" w14:textId="77777777" w:rsidR="00551A37" w:rsidRDefault="00551A37" w:rsidP="00551A37">
      <w:pPr>
        <w:rPr>
          <w:rFonts w:ascii="Times New Roman" w:hAnsi="Times New Roman" w:cs="Times New Roman"/>
          <w:sz w:val="24"/>
          <w:szCs w:val="24"/>
        </w:rPr>
      </w:pPr>
    </w:p>
    <w:p w14:paraId="54F44C93" w14:textId="77777777" w:rsidR="00551A37" w:rsidRDefault="00551A37" w:rsidP="00551A37">
      <w:pPr>
        <w:rPr>
          <w:rFonts w:ascii="Times New Roman" w:hAnsi="Times New Roman" w:cs="Times New Roman"/>
          <w:sz w:val="24"/>
          <w:szCs w:val="24"/>
        </w:rPr>
      </w:pPr>
      <w:r w:rsidRPr="00307683">
        <w:rPr>
          <w:rFonts w:ascii="Times New Roman" w:hAnsi="Times New Roman" w:cs="Times New Roman"/>
          <w:b/>
          <w:bCs/>
          <w:sz w:val="24"/>
          <w:szCs w:val="24"/>
        </w:rPr>
        <w:t>Table 4:</w:t>
      </w:r>
      <w:r>
        <w:rPr>
          <w:rFonts w:ascii="Times New Roman" w:hAnsi="Times New Roman" w:cs="Times New Roman"/>
          <w:sz w:val="24"/>
          <w:szCs w:val="24"/>
        </w:rPr>
        <w:t xml:space="preserve"> Budget 2.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3B2A8EDA" w14:textId="77777777" w:rsidR="00551A37" w:rsidRDefault="00551A37" w:rsidP="00551A37">
      <w:pPr>
        <w:rPr>
          <w:rFonts w:ascii="Times New Roman" w:hAnsi="Times New Roman" w:cs="Times New Roman"/>
          <w:sz w:val="24"/>
          <w:szCs w:val="24"/>
        </w:rPr>
      </w:pPr>
      <w:r>
        <w:rPr>
          <w:noProof/>
        </w:rPr>
        <w:drawing>
          <wp:inline distT="0" distB="0" distL="0" distR="0" wp14:anchorId="4141D08D" wp14:editId="14EA8452">
            <wp:extent cx="5943600" cy="1064260"/>
            <wp:effectExtent l="0" t="0" r="0" b="254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1"/>
                    <a:stretch>
                      <a:fillRect/>
                    </a:stretch>
                  </pic:blipFill>
                  <pic:spPr>
                    <a:xfrm>
                      <a:off x="0" y="0"/>
                      <a:ext cx="5943600" cy="1064260"/>
                    </a:xfrm>
                    <a:prstGeom prst="rect">
                      <a:avLst/>
                    </a:prstGeom>
                  </pic:spPr>
                </pic:pic>
              </a:graphicData>
            </a:graphic>
          </wp:inline>
        </w:drawing>
      </w:r>
    </w:p>
    <w:p w14:paraId="6AB706CD" w14:textId="77777777" w:rsidR="00551A37" w:rsidRDefault="00551A37" w:rsidP="00551A37">
      <w:pPr>
        <w:rPr>
          <w:rFonts w:ascii="Times New Roman" w:hAnsi="Times New Roman" w:cs="Times New Roman"/>
          <w:sz w:val="24"/>
          <w:szCs w:val="24"/>
        </w:rPr>
      </w:pPr>
    </w:p>
    <w:p w14:paraId="0A8CDCDD" w14:textId="77777777" w:rsidR="00551A37" w:rsidRDefault="00551A37" w:rsidP="00551A37">
      <w:pPr>
        <w:rPr>
          <w:rFonts w:ascii="Times New Roman" w:hAnsi="Times New Roman" w:cs="Times New Roman"/>
          <w:sz w:val="24"/>
          <w:szCs w:val="24"/>
        </w:rPr>
      </w:pPr>
      <w:r w:rsidRPr="000D0090">
        <w:rPr>
          <w:rFonts w:ascii="Times New Roman" w:hAnsi="Times New Roman" w:cs="Times New Roman"/>
          <w:b/>
          <w:bCs/>
          <w:sz w:val="24"/>
          <w:szCs w:val="24"/>
        </w:rPr>
        <w:t>Table 5:</w:t>
      </w:r>
      <w:r w:rsidRPr="001829CF">
        <w:rPr>
          <w:rFonts w:ascii="Times New Roman" w:hAnsi="Times New Roman" w:cs="Times New Roman"/>
          <w:sz w:val="24"/>
          <w:szCs w:val="24"/>
        </w:rPr>
        <w:t xml:space="preserve"> </w:t>
      </w:r>
      <w:r>
        <w:rPr>
          <w:rFonts w:ascii="Times New Roman" w:hAnsi="Times New Roman" w:cs="Times New Roman"/>
          <w:sz w:val="24"/>
          <w:szCs w:val="24"/>
        </w:rPr>
        <w:t xml:space="preserve">Budget 3.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5901BD76" w14:textId="77777777" w:rsidR="00551A37" w:rsidRPr="00BF406C" w:rsidRDefault="00551A37" w:rsidP="00551A37">
      <w:pPr>
        <w:rPr>
          <w:rFonts w:ascii="Times New Roman" w:hAnsi="Times New Roman" w:cs="Times New Roman"/>
          <w:sz w:val="24"/>
          <w:szCs w:val="24"/>
        </w:rPr>
      </w:pPr>
      <w:r>
        <w:rPr>
          <w:noProof/>
        </w:rPr>
        <w:drawing>
          <wp:inline distT="0" distB="0" distL="0" distR="0" wp14:anchorId="03E30221" wp14:editId="36D55247">
            <wp:extent cx="5943600" cy="1065530"/>
            <wp:effectExtent l="0" t="0" r="0" b="1270"/>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12"/>
                    <a:stretch>
                      <a:fillRect/>
                    </a:stretch>
                  </pic:blipFill>
                  <pic:spPr>
                    <a:xfrm>
                      <a:off x="0" y="0"/>
                      <a:ext cx="5943600" cy="1065530"/>
                    </a:xfrm>
                    <a:prstGeom prst="rect">
                      <a:avLst/>
                    </a:prstGeom>
                  </pic:spPr>
                </pic:pic>
              </a:graphicData>
            </a:graphic>
          </wp:inline>
        </w:drawing>
      </w:r>
    </w:p>
    <w:p w14:paraId="32CE3408" w14:textId="77777777" w:rsidR="00551A37" w:rsidRDefault="00551A37" w:rsidP="00551A37">
      <w:pPr>
        <w:rPr>
          <w:rFonts w:ascii="Times New Roman" w:hAnsi="Times New Roman" w:cs="Times New Roman"/>
          <w:sz w:val="24"/>
          <w:szCs w:val="24"/>
        </w:rPr>
      </w:pPr>
    </w:p>
    <w:p w14:paraId="2BAEDA6B" w14:textId="77777777" w:rsidR="00551A37" w:rsidRDefault="00551A37" w:rsidP="00551A37">
      <w:pPr>
        <w:rPr>
          <w:rFonts w:ascii="Times New Roman" w:hAnsi="Times New Roman" w:cs="Times New Roman"/>
          <w:sz w:val="24"/>
          <w:szCs w:val="24"/>
        </w:rPr>
      </w:pPr>
    </w:p>
    <w:p w14:paraId="6DFE0798" w14:textId="77777777" w:rsidR="00551A37" w:rsidRDefault="00551A37" w:rsidP="00551A37">
      <w:pPr>
        <w:rPr>
          <w:rFonts w:ascii="Times New Roman" w:hAnsi="Times New Roman" w:cs="Times New Roman"/>
          <w:sz w:val="24"/>
          <w:szCs w:val="24"/>
        </w:rPr>
      </w:pPr>
    </w:p>
    <w:p w14:paraId="4576526C" w14:textId="77777777" w:rsidR="00551A37" w:rsidRDefault="00551A37" w:rsidP="00551A37">
      <w:pPr>
        <w:rPr>
          <w:rFonts w:ascii="Times New Roman" w:hAnsi="Times New Roman" w:cs="Times New Roman"/>
          <w:sz w:val="24"/>
          <w:szCs w:val="24"/>
        </w:rPr>
      </w:pPr>
    </w:p>
    <w:p w14:paraId="6744CAFB" w14:textId="77777777" w:rsidR="00551A37" w:rsidRDefault="00551A37" w:rsidP="00551A37">
      <w:pPr>
        <w:rPr>
          <w:rFonts w:ascii="Times New Roman" w:hAnsi="Times New Roman" w:cs="Times New Roman"/>
          <w:sz w:val="24"/>
          <w:szCs w:val="24"/>
        </w:rPr>
      </w:pPr>
    </w:p>
    <w:p w14:paraId="552BDF8A" w14:textId="77777777" w:rsidR="00551A37" w:rsidRDefault="00551A37" w:rsidP="00551A37">
      <w:pPr>
        <w:rPr>
          <w:rFonts w:ascii="Times New Roman" w:hAnsi="Times New Roman" w:cs="Times New Roman"/>
          <w:sz w:val="24"/>
          <w:szCs w:val="24"/>
        </w:rPr>
      </w:pPr>
    </w:p>
    <w:p w14:paraId="0F2BA19A" w14:textId="77777777" w:rsidR="00551A37" w:rsidRPr="00842595" w:rsidRDefault="00551A37" w:rsidP="00551A37">
      <w:pPr>
        <w:rPr>
          <w:rFonts w:ascii="Times New Roman" w:hAnsi="Times New Roman" w:cs="Times New Roman"/>
          <w:b/>
          <w:bCs/>
          <w:sz w:val="24"/>
          <w:szCs w:val="24"/>
        </w:rPr>
      </w:pPr>
      <w:r w:rsidRPr="00842595">
        <w:rPr>
          <w:rFonts w:ascii="Times New Roman" w:hAnsi="Times New Roman" w:cs="Times New Roman"/>
          <w:b/>
          <w:bCs/>
          <w:sz w:val="24"/>
          <w:szCs w:val="24"/>
        </w:rPr>
        <w:lastRenderedPageBreak/>
        <w:t>Appendix C: Library Map</w:t>
      </w:r>
    </w:p>
    <w:p w14:paraId="17E35D13" w14:textId="77777777" w:rsidR="00551A37" w:rsidRDefault="00551A37" w:rsidP="00551A37">
      <w:pPr>
        <w:rPr>
          <w:rFonts w:ascii="Times New Roman" w:hAnsi="Times New Roman" w:cs="Times New Roman"/>
          <w:sz w:val="24"/>
          <w:szCs w:val="24"/>
        </w:rPr>
      </w:pPr>
    </w:p>
    <w:p w14:paraId="08766A5D" w14:textId="77777777" w:rsidR="00551A37" w:rsidRDefault="00551A37" w:rsidP="00551A37">
      <w:pPr>
        <w:spacing w:line="240" w:lineRule="auto"/>
        <w:contextualSpacing/>
        <w:rPr>
          <w:rFonts w:ascii="Times New Roman" w:hAnsi="Times New Roman" w:cs="Times New Roman"/>
          <w:sz w:val="24"/>
          <w:szCs w:val="24"/>
        </w:rPr>
      </w:pPr>
      <w:r w:rsidRPr="000D0090">
        <w:rPr>
          <w:rFonts w:ascii="Times New Roman" w:hAnsi="Times New Roman" w:cs="Times New Roman"/>
          <w:b/>
          <w:bCs/>
          <w:sz w:val="24"/>
          <w:szCs w:val="24"/>
        </w:rPr>
        <w:t>Table 6:</w:t>
      </w:r>
      <w:r>
        <w:rPr>
          <w:rFonts w:ascii="Times New Roman" w:hAnsi="Times New Roman" w:cs="Times New Roman"/>
          <w:sz w:val="24"/>
          <w:szCs w:val="24"/>
        </w:rPr>
        <w:t xml:space="preserve"> First Floor Level Plan. </w:t>
      </w:r>
      <w:r w:rsidRPr="00276B57">
        <w:rPr>
          <w:rFonts w:ascii="Times New Roman" w:hAnsi="Times New Roman" w:cs="Times New Roman"/>
          <w:sz w:val="24"/>
          <w:szCs w:val="24"/>
        </w:rPr>
        <w:t>David M. Schwarz Architects, Inc.</w:t>
      </w:r>
      <w:r>
        <w:rPr>
          <w:rFonts w:ascii="Times New Roman" w:hAnsi="Times New Roman" w:cs="Times New Roman"/>
          <w:sz w:val="24"/>
          <w:szCs w:val="24"/>
        </w:rPr>
        <w:t xml:space="preserve"> (2022). </w:t>
      </w:r>
      <w:r w:rsidRPr="00D8025A">
        <w:rPr>
          <w:rFonts w:ascii="Times New Roman" w:hAnsi="Times New Roman" w:cs="Times New Roman"/>
          <w:i/>
          <w:iCs/>
          <w:sz w:val="24"/>
          <w:szCs w:val="24"/>
        </w:rPr>
        <w:t>Fort Worth Central Library</w:t>
      </w:r>
      <w:r>
        <w:rPr>
          <w:rFonts w:ascii="Times New Roman" w:hAnsi="Times New Roman" w:cs="Times New Roman"/>
          <w:sz w:val="24"/>
          <w:szCs w:val="24"/>
        </w:rPr>
        <w:t xml:space="preserve">. </w:t>
      </w:r>
    </w:p>
    <w:p w14:paraId="41DB17B3" w14:textId="77777777" w:rsidR="00551A37" w:rsidRDefault="00551A37" w:rsidP="00551A37">
      <w:pPr>
        <w:spacing w:line="240" w:lineRule="auto"/>
        <w:contextualSpacing/>
        <w:rPr>
          <w:rFonts w:ascii="Times New Roman" w:hAnsi="Times New Roman" w:cs="Times New Roman"/>
          <w:sz w:val="24"/>
          <w:szCs w:val="24"/>
        </w:rPr>
      </w:pPr>
      <w:r w:rsidRPr="006770C2">
        <w:rPr>
          <w:rFonts w:ascii="Times New Roman" w:hAnsi="Times New Roman" w:cs="Times New Roman"/>
          <w:sz w:val="24"/>
          <w:szCs w:val="24"/>
        </w:rPr>
        <w:t>https://2cajz746q3h41k3jlsgax8tv-wpengine.netdna-ssl.com/wp-content/uploads/1994/07/5300plan1-1553x1200.jpg</w:t>
      </w:r>
    </w:p>
    <w:p w14:paraId="0D29046C" w14:textId="77777777" w:rsidR="00551A37" w:rsidRDefault="00551A37" w:rsidP="00551A37">
      <w:pPr>
        <w:spacing w:line="240" w:lineRule="auto"/>
        <w:contextualSpacing/>
        <w:rPr>
          <w:rFonts w:ascii="Times New Roman" w:hAnsi="Times New Roman" w:cs="Times New Roman"/>
          <w:sz w:val="24"/>
          <w:szCs w:val="24"/>
        </w:rPr>
      </w:pPr>
    </w:p>
    <w:p w14:paraId="799B6744" w14:textId="77777777" w:rsidR="00551A37" w:rsidRDefault="00551A37" w:rsidP="00551A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C240AA" wp14:editId="27378F8D">
            <wp:extent cx="5955344" cy="5236234"/>
            <wp:effectExtent l="0" t="0" r="7620" b="254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495" r="24015"/>
                    <a:stretch/>
                  </pic:blipFill>
                  <pic:spPr bwMode="auto">
                    <a:xfrm>
                      <a:off x="0" y="0"/>
                      <a:ext cx="6020964" cy="5293931"/>
                    </a:xfrm>
                    <a:prstGeom prst="rect">
                      <a:avLst/>
                    </a:prstGeom>
                    <a:noFill/>
                    <a:ln>
                      <a:noFill/>
                    </a:ln>
                    <a:extLst>
                      <a:ext uri="{53640926-AAD7-44D8-BBD7-CCE9431645EC}">
                        <a14:shadowObscured xmlns:a14="http://schemas.microsoft.com/office/drawing/2010/main"/>
                      </a:ext>
                    </a:extLst>
                  </pic:spPr>
                </pic:pic>
              </a:graphicData>
            </a:graphic>
          </wp:inline>
        </w:drawing>
      </w:r>
    </w:p>
    <w:p w14:paraId="59D59935" w14:textId="77777777" w:rsidR="00551A37" w:rsidRDefault="00551A37" w:rsidP="00551A37">
      <w:pPr>
        <w:jc w:val="center"/>
        <w:rPr>
          <w:rFonts w:ascii="Times New Roman" w:hAnsi="Times New Roman" w:cs="Times New Roman"/>
          <w:sz w:val="24"/>
          <w:szCs w:val="24"/>
        </w:rPr>
      </w:pPr>
    </w:p>
    <w:p w14:paraId="726369AE" w14:textId="77777777" w:rsidR="00551A37" w:rsidRDefault="00551A37" w:rsidP="00551A37">
      <w:pPr>
        <w:jc w:val="center"/>
        <w:rPr>
          <w:rFonts w:ascii="Times New Roman" w:hAnsi="Times New Roman" w:cs="Times New Roman"/>
          <w:sz w:val="24"/>
          <w:szCs w:val="24"/>
        </w:rPr>
      </w:pPr>
    </w:p>
    <w:p w14:paraId="6ADA39D6" w14:textId="77777777" w:rsidR="00551A37" w:rsidRDefault="00551A37" w:rsidP="00551A37">
      <w:pPr>
        <w:jc w:val="center"/>
        <w:rPr>
          <w:rFonts w:ascii="Times New Roman" w:hAnsi="Times New Roman" w:cs="Times New Roman"/>
          <w:sz w:val="24"/>
          <w:szCs w:val="24"/>
        </w:rPr>
      </w:pPr>
    </w:p>
    <w:p w14:paraId="50E9A9DF" w14:textId="77777777" w:rsidR="00551A37" w:rsidRDefault="00551A37" w:rsidP="00551A37">
      <w:pPr>
        <w:rPr>
          <w:rFonts w:ascii="Times New Roman" w:hAnsi="Times New Roman" w:cs="Times New Roman"/>
          <w:sz w:val="24"/>
          <w:szCs w:val="24"/>
        </w:rPr>
      </w:pPr>
    </w:p>
    <w:p w14:paraId="2F26B5D7" w14:textId="3DB8335C" w:rsidR="00551A37" w:rsidRPr="006770C2" w:rsidRDefault="00551A37" w:rsidP="00551A37">
      <w:pPr>
        <w:spacing w:line="240" w:lineRule="auto"/>
        <w:rPr>
          <w:rFonts w:ascii="Times New Roman" w:hAnsi="Times New Roman" w:cs="Times New Roman"/>
          <w:sz w:val="24"/>
          <w:szCs w:val="24"/>
        </w:rPr>
      </w:pPr>
      <w:r w:rsidRPr="00D96A04">
        <w:rPr>
          <w:rFonts w:ascii="Times New Roman" w:hAnsi="Times New Roman" w:cs="Times New Roman"/>
          <w:b/>
          <w:bCs/>
          <w:sz w:val="24"/>
          <w:szCs w:val="24"/>
        </w:rPr>
        <w:lastRenderedPageBreak/>
        <w:t>Table 7:</w:t>
      </w:r>
      <w:r>
        <w:rPr>
          <w:rFonts w:ascii="Times New Roman" w:hAnsi="Times New Roman" w:cs="Times New Roman"/>
          <w:sz w:val="24"/>
          <w:szCs w:val="24"/>
        </w:rPr>
        <w:t xml:space="preserve"> Second Floor Level Plan. </w:t>
      </w:r>
      <w:r w:rsidRPr="00276B57">
        <w:rPr>
          <w:rFonts w:ascii="Times New Roman" w:hAnsi="Times New Roman" w:cs="Times New Roman"/>
          <w:sz w:val="24"/>
          <w:szCs w:val="24"/>
        </w:rPr>
        <w:t>David M. Schwarz Architects, Inc.</w:t>
      </w:r>
      <w:r>
        <w:rPr>
          <w:rFonts w:ascii="Times New Roman" w:hAnsi="Times New Roman" w:cs="Times New Roman"/>
          <w:sz w:val="24"/>
          <w:szCs w:val="24"/>
        </w:rPr>
        <w:t xml:space="preserve"> (2022). </w:t>
      </w:r>
      <w:r w:rsidRPr="00D8025A">
        <w:rPr>
          <w:rFonts w:ascii="Times New Roman" w:hAnsi="Times New Roman" w:cs="Times New Roman"/>
          <w:i/>
          <w:iCs/>
          <w:sz w:val="24"/>
          <w:szCs w:val="24"/>
        </w:rPr>
        <w:t>Fort Worth Central Library</w:t>
      </w:r>
      <w:r>
        <w:rPr>
          <w:rFonts w:ascii="Times New Roman" w:hAnsi="Times New Roman" w:cs="Times New Roman"/>
          <w:sz w:val="24"/>
          <w:szCs w:val="24"/>
        </w:rPr>
        <w:t xml:space="preserve">. </w:t>
      </w:r>
      <w:r w:rsidR="00F625B4" w:rsidRPr="00F625B4">
        <w:rPr>
          <w:rFonts w:ascii="Times New Roman" w:hAnsi="Times New Roman" w:cs="Times New Roman"/>
          <w:sz w:val="24"/>
          <w:szCs w:val="24"/>
        </w:rPr>
        <w:t>https://2cajz746q3h41k3jlsgax8tv-wpengine.netdna-ssl.com/wp-content/uploads/1994/07/5300plan2-1553x1200.jpg</w:t>
      </w:r>
    </w:p>
    <w:p w14:paraId="7B1ACD2C" w14:textId="77777777" w:rsidR="00551A37" w:rsidRDefault="00551A37" w:rsidP="00551A37">
      <w:pPr>
        <w:jc w:val="center"/>
        <w:rPr>
          <w:rFonts w:ascii="Times New Roman" w:hAnsi="Times New Roman" w:cs="Times New Roman"/>
          <w:sz w:val="24"/>
          <w:szCs w:val="24"/>
        </w:rPr>
      </w:pPr>
      <w:r>
        <w:rPr>
          <w:noProof/>
        </w:rPr>
        <w:drawing>
          <wp:inline distT="0" distB="0" distL="0" distR="0" wp14:anchorId="198AED3D" wp14:editId="01BC0EE9">
            <wp:extent cx="5924136" cy="5253487"/>
            <wp:effectExtent l="0" t="0" r="635" b="4445"/>
            <wp:docPr id="4" name="Picture 4" descr="Fort Worth Central Library - David M. Schwarz Architects,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 Worth Central Library - David M. Schwarz Architects, Inc."/>
                    <pic:cNvPicPr>
                      <a:picLocks noChangeAspect="1" noChangeArrowheads="1"/>
                    </pic:cNvPicPr>
                  </pic:nvPicPr>
                  <pic:blipFill rotWithShape="1">
                    <a:blip r:embed="rId14">
                      <a:extLst>
                        <a:ext uri="{28A0092B-C50C-407E-A947-70E740481C1C}">
                          <a14:useLocalDpi xmlns:a14="http://schemas.microsoft.com/office/drawing/2010/main" val="0"/>
                        </a:ext>
                      </a:extLst>
                    </a:blip>
                    <a:srcRect t="13899" r="24981"/>
                    <a:stretch/>
                  </pic:blipFill>
                  <pic:spPr bwMode="auto">
                    <a:xfrm>
                      <a:off x="0" y="0"/>
                      <a:ext cx="5953170" cy="5279234"/>
                    </a:xfrm>
                    <a:prstGeom prst="rect">
                      <a:avLst/>
                    </a:prstGeom>
                    <a:noFill/>
                    <a:ln>
                      <a:noFill/>
                    </a:ln>
                    <a:extLst>
                      <a:ext uri="{53640926-AAD7-44D8-BBD7-CCE9431645EC}">
                        <a14:shadowObscured xmlns:a14="http://schemas.microsoft.com/office/drawing/2010/main"/>
                      </a:ext>
                    </a:extLst>
                  </pic:spPr>
                </pic:pic>
              </a:graphicData>
            </a:graphic>
          </wp:inline>
        </w:drawing>
      </w:r>
    </w:p>
    <w:p w14:paraId="4E3E098B" w14:textId="77777777" w:rsidR="00551A37" w:rsidRDefault="00551A37" w:rsidP="00551A37">
      <w:pPr>
        <w:jc w:val="center"/>
        <w:rPr>
          <w:rFonts w:ascii="Times New Roman" w:hAnsi="Times New Roman" w:cs="Times New Roman"/>
          <w:sz w:val="24"/>
          <w:szCs w:val="24"/>
        </w:rPr>
      </w:pPr>
    </w:p>
    <w:p w14:paraId="3D00FD60" w14:textId="77777777" w:rsidR="00551A37" w:rsidRDefault="00551A37" w:rsidP="00551A37">
      <w:pPr>
        <w:jc w:val="center"/>
        <w:rPr>
          <w:rFonts w:ascii="Times New Roman" w:hAnsi="Times New Roman" w:cs="Times New Roman"/>
          <w:sz w:val="24"/>
          <w:szCs w:val="24"/>
        </w:rPr>
      </w:pPr>
    </w:p>
    <w:p w14:paraId="6A052A95" w14:textId="77777777" w:rsidR="00551A37" w:rsidRDefault="00551A37" w:rsidP="00551A37">
      <w:pPr>
        <w:jc w:val="center"/>
        <w:rPr>
          <w:rFonts w:ascii="Times New Roman" w:hAnsi="Times New Roman" w:cs="Times New Roman"/>
          <w:sz w:val="24"/>
          <w:szCs w:val="24"/>
        </w:rPr>
      </w:pPr>
    </w:p>
    <w:p w14:paraId="633F86BF" w14:textId="77777777" w:rsidR="00551A37" w:rsidRDefault="00551A37" w:rsidP="00551A37">
      <w:pPr>
        <w:jc w:val="center"/>
        <w:rPr>
          <w:rFonts w:ascii="Times New Roman" w:hAnsi="Times New Roman" w:cs="Times New Roman"/>
          <w:sz w:val="24"/>
          <w:szCs w:val="24"/>
        </w:rPr>
      </w:pPr>
    </w:p>
    <w:p w14:paraId="17212774" w14:textId="77777777" w:rsidR="00551A37" w:rsidRDefault="00551A37" w:rsidP="00551A37">
      <w:pPr>
        <w:jc w:val="center"/>
        <w:rPr>
          <w:rFonts w:ascii="Times New Roman" w:hAnsi="Times New Roman" w:cs="Times New Roman"/>
          <w:sz w:val="24"/>
          <w:szCs w:val="24"/>
        </w:rPr>
      </w:pPr>
    </w:p>
    <w:p w14:paraId="6DF34D5A" w14:textId="77777777" w:rsidR="00551A37" w:rsidRDefault="00551A37" w:rsidP="00551A37">
      <w:pPr>
        <w:jc w:val="center"/>
        <w:rPr>
          <w:rFonts w:ascii="Times New Roman" w:hAnsi="Times New Roman" w:cs="Times New Roman"/>
          <w:sz w:val="24"/>
          <w:szCs w:val="24"/>
        </w:rPr>
      </w:pPr>
    </w:p>
    <w:p w14:paraId="29EB6916" w14:textId="77777777" w:rsidR="00551A37" w:rsidRDefault="00551A37" w:rsidP="00551A37">
      <w:pPr>
        <w:rPr>
          <w:rFonts w:ascii="Times New Roman" w:hAnsi="Times New Roman" w:cs="Times New Roman"/>
          <w:sz w:val="24"/>
          <w:szCs w:val="24"/>
        </w:rPr>
      </w:pPr>
    </w:p>
    <w:p w14:paraId="472B4057" w14:textId="77777777" w:rsidR="00551A37" w:rsidRDefault="00551A37" w:rsidP="00551A37">
      <w:pPr>
        <w:rPr>
          <w:rFonts w:ascii="Times New Roman" w:hAnsi="Times New Roman" w:cs="Times New Roman"/>
          <w:sz w:val="24"/>
          <w:szCs w:val="24"/>
        </w:rPr>
      </w:pPr>
    </w:p>
    <w:p w14:paraId="61503128" w14:textId="47017B30" w:rsidR="00551A37" w:rsidRDefault="00551A37" w:rsidP="00551A37">
      <w:pPr>
        <w:rPr>
          <w:rFonts w:ascii="Times New Roman" w:hAnsi="Times New Roman" w:cs="Times New Roman"/>
          <w:b/>
          <w:bCs/>
          <w:sz w:val="24"/>
          <w:szCs w:val="24"/>
        </w:rPr>
      </w:pPr>
      <w:r w:rsidRPr="00B8110D">
        <w:rPr>
          <w:rFonts w:ascii="Times New Roman" w:hAnsi="Times New Roman" w:cs="Times New Roman"/>
          <w:b/>
          <w:bCs/>
          <w:sz w:val="24"/>
          <w:szCs w:val="24"/>
        </w:rPr>
        <w:lastRenderedPageBreak/>
        <w:t>Appendix D:</w:t>
      </w:r>
      <w:r w:rsidR="00842595">
        <w:rPr>
          <w:rFonts w:ascii="Times New Roman" w:hAnsi="Times New Roman" w:cs="Times New Roman"/>
          <w:b/>
          <w:bCs/>
          <w:sz w:val="24"/>
          <w:szCs w:val="24"/>
        </w:rPr>
        <w:t xml:space="preserve"> Miscellaneous</w:t>
      </w:r>
    </w:p>
    <w:p w14:paraId="5C7AA66B" w14:textId="77777777" w:rsidR="00551A37" w:rsidRPr="00B8110D" w:rsidRDefault="00551A37" w:rsidP="00551A37">
      <w:pPr>
        <w:rPr>
          <w:rFonts w:ascii="Times New Roman" w:hAnsi="Times New Roman" w:cs="Times New Roman"/>
          <w:b/>
          <w:bCs/>
          <w:sz w:val="24"/>
          <w:szCs w:val="24"/>
        </w:rPr>
      </w:pPr>
    </w:p>
    <w:p w14:paraId="684F3D5F"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8</w:t>
      </w:r>
      <w:r>
        <w:rPr>
          <w:rFonts w:ascii="Times New Roman" w:hAnsi="Times New Roman" w:cs="Times New Roman"/>
          <w:sz w:val="24"/>
          <w:szCs w:val="24"/>
        </w:rPr>
        <w:t>:</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1.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42F251EF" w14:textId="77777777" w:rsidR="00551A37" w:rsidRDefault="00551A37" w:rsidP="00551A37">
      <w:pPr>
        <w:rPr>
          <w:rFonts w:ascii="Times New Roman" w:hAnsi="Times New Roman" w:cs="Times New Roman"/>
          <w:sz w:val="24"/>
          <w:szCs w:val="24"/>
        </w:rPr>
      </w:pPr>
      <w:r>
        <w:rPr>
          <w:noProof/>
        </w:rPr>
        <w:drawing>
          <wp:inline distT="0" distB="0" distL="0" distR="0" wp14:anchorId="2694BAA4" wp14:editId="32C8EFB0">
            <wp:extent cx="5943600" cy="118872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5"/>
                    <a:stretch>
                      <a:fillRect/>
                    </a:stretch>
                  </pic:blipFill>
                  <pic:spPr>
                    <a:xfrm>
                      <a:off x="0" y="0"/>
                      <a:ext cx="5943600" cy="1188720"/>
                    </a:xfrm>
                    <a:prstGeom prst="rect">
                      <a:avLst/>
                    </a:prstGeom>
                  </pic:spPr>
                </pic:pic>
              </a:graphicData>
            </a:graphic>
          </wp:inline>
        </w:drawing>
      </w:r>
    </w:p>
    <w:p w14:paraId="653E114B" w14:textId="77777777" w:rsidR="00551A37" w:rsidRDefault="00551A37" w:rsidP="00551A37">
      <w:pPr>
        <w:rPr>
          <w:rFonts w:ascii="Times New Roman" w:hAnsi="Times New Roman" w:cs="Times New Roman"/>
          <w:sz w:val="24"/>
          <w:szCs w:val="24"/>
        </w:rPr>
      </w:pPr>
    </w:p>
    <w:p w14:paraId="192A516D"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9:</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2.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07827AA6" w14:textId="77777777" w:rsidR="00551A37" w:rsidRDefault="00551A37" w:rsidP="00551A37">
      <w:pPr>
        <w:rPr>
          <w:rFonts w:ascii="Times New Roman" w:hAnsi="Times New Roman" w:cs="Times New Roman"/>
          <w:sz w:val="24"/>
          <w:szCs w:val="24"/>
        </w:rPr>
      </w:pPr>
      <w:r>
        <w:rPr>
          <w:noProof/>
        </w:rPr>
        <w:drawing>
          <wp:inline distT="0" distB="0" distL="0" distR="0" wp14:anchorId="619FEFB4" wp14:editId="4FBBB225">
            <wp:extent cx="5943600" cy="941705"/>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pic:cNvPicPr/>
                  </pic:nvPicPr>
                  <pic:blipFill>
                    <a:blip r:embed="rId16"/>
                    <a:stretch>
                      <a:fillRect/>
                    </a:stretch>
                  </pic:blipFill>
                  <pic:spPr>
                    <a:xfrm>
                      <a:off x="0" y="0"/>
                      <a:ext cx="5943600" cy="941705"/>
                    </a:xfrm>
                    <a:prstGeom prst="rect">
                      <a:avLst/>
                    </a:prstGeom>
                  </pic:spPr>
                </pic:pic>
              </a:graphicData>
            </a:graphic>
          </wp:inline>
        </w:drawing>
      </w:r>
    </w:p>
    <w:p w14:paraId="33A7E0B0" w14:textId="77777777" w:rsidR="00551A37" w:rsidRDefault="00551A37" w:rsidP="00551A37">
      <w:pPr>
        <w:rPr>
          <w:rFonts w:ascii="Times New Roman" w:hAnsi="Times New Roman" w:cs="Times New Roman"/>
          <w:sz w:val="24"/>
          <w:szCs w:val="24"/>
        </w:rPr>
      </w:pPr>
    </w:p>
    <w:p w14:paraId="4A63841F"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10:</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3.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66D07E57" w14:textId="77777777" w:rsidR="00551A37" w:rsidRDefault="00551A37" w:rsidP="00551A37">
      <w:pPr>
        <w:rPr>
          <w:rFonts w:ascii="Times New Roman" w:hAnsi="Times New Roman" w:cs="Times New Roman"/>
          <w:sz w:val="24"/>
          <w:szCs w:val="24"/>
        </w:rPr>
      </w:pPr>
      <w:r>
        <w:rPr>
          <w:noProof/>
        </w:rPr>
        <w:drawing>
          <wp:inline distT="0" distB="0" distL="0" distR="0" wp14:anchorId="6EAE028A" wp14:editId="24A464D1">
            <wp:extent cx="5943600" cy="940435"/>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7"/>
                    <a:stretch>
                      <a:fillRect/>
                    </a:stretch>
                  </pic:blipFill>
                  <pic:spPr>
                    <a:xfrm>
                      <a:off x="0" y="0"/>
                      <a:ext cx="5943600" cy="940435"/>
                    </a:xfrm>
                    <a:prstGeom prst="rect">
                      <a:avLst/>
                    </a:prstGeom>
                  </pic:spPr>
                </pic:pic>
              </a:graphicData>
            </a:graphic>
          </wp:inline>
        </w:drawing>
      </w:r>
    </w:p>
    <w:p w14:paraId="678BAAB7" w14:textId="77777777" w:rsidR="00551A37" w:rsidRDefault="00551A37" w:rsidP="00551A37">
      <w:pPr>
        <w:rPr>
          <w:rFonts w:ascii="Times New Roman" w:hAnsi="Times New Roman" w:cs="Times New Roman"/>
          <w:sz w:val="24"/>
          <w:szCs w:val="24"/>
        </w:rPr>
      </w:pPr>
    </w:p>
    <w:p w14:paraId="742129E2"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11:</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4.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3750C986" w14:textId="77777777" w:rsidR="00551A37" w:rsidRDefault="00551A37" w:rsidP="00551A37">
      <w:pPr>
        <w:rPr>
          <w:rFonts w:ascii="Times New Roman" w:hAnsi="Times New Roman" w:cs="Times New Roman"/>
          <w:sz w:val="24"/>
          <w:szCs w:val="24"/>
        </w:rPr>
      </w:pPr>
      <w:r>
        <w:rPr>
          <w:noProof/>
        </w:rPr>
        <w:drawing>
          <wp:inline distT="0" distB="0" distL="0" distR="0" wp14:anchorId="51BC62FE" wp14:editId="432E8589">
            <wp:extent cx="5943600" cy="1089660"/>
            <wp:effectExtent l="0" t="0" r="0" b="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8"/>
                    <a:stretch>
                      <a:fillRect/>
                    </a:stretch>
                  </pic:blipFill>
                  <pic:spPr>
                    <a:xfrm>
                      <a:off x="0" y="0"/>
                      <a:ext cx="5943600" cy="1089660"/>
                    </a:xfrm>
                    <a:prstGeom prst="rect">
                      <a:avLst/>
                    </a:prstGeom>
                  </pic:spPr>
                </pic:pic>
              </a:graphicData>
            </a:graphic>
          </wp:inline>
        </w:drawing>
      </w:r>
    </w:p>
    <w:p w14:paraId="314FEE6D"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lastRenderedPageBreak/>
        <w:t>Table 12:</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5.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627A8FC8" w14:textId="77777777" w:rsidR="00551A37" w:rsidRDefault="00551A37" w:rsidP="00551A37">
      <w:pPr>
        <w:rPr>
          <w:rFonts w:ascii="Times New Roman" w:hAnsi="Times New Roman" w:cs="Times New Roman"/>
          <w:sz w:val="24"/>
          <w:szCs w:val="24"/>
        </w:rPr>
      </w:pPr>
      <w:r>
        <w:rPr>
          <w:noProof/>
        </w:rPr>
        <w:drawing>
          <wp:inline distT="0" distB="0" distL="0" distR="0" wp14:anchorId="6AC5BBBF" wp14:editId="3EC08C91">
            <wp:extent cx="5943600" cy="1017905"/>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19"/>
                    <a:stretch>
                      <a:fillRect/>
                    </a:stretch>
                  </pic:blipFill>
                  <pic:spPr>
                    <a:xfrm>
                      <a:off x="0" y="0"/>
                      <a:ext cx="5943600" cy="1017905"/>
                    </a:xfrm>
                    <a:prstGeom prst="rect">
                      <a:avLst/>
                    </a:prstGeom>
                  </pic:spPr>
                </pic:pic>
              </a:graphicData>
            </a:graphic>
          </wp:inline>
        </w:drawing>
      </w:r>
    </w:p>
    <w:p w14:paraId="12EAD0BD" w14:textId="77777777" w:rsidR="00551A37" w:rsidRDefault="00551A37" w:rsidP="00551A37">
      <w:pPr>
        <w:rPr>
          <w:rFonts w:ascii="Times New Roman" w:hAnsi="Times New Roman" w:cs="Times New Roman"/>
          <w:sz w:val="24"/>
          <w:szCs w:val="24"/>
        </w:rPr>
      </w:pPr>
    </w:p>
    <w:p w14:paraId="55569769"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13:</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6.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75FB6C2F" w14:textId="77777777" w:rsidR="00551A37" w:rsidRDefault="00551A37" w:rsidP="00551A37">
      <w:pPr>
        <w:rPr>
          <w:rFonts w:ascii="Times New Roman" w:hAnsi="Times New Roman" w:cs="Times New Roman"/>
          <w:sz w:val="24"/>
          <w:szCs w:val="24"/>
        </w:rPr>
      </w:pPr>
      <w:r>
        <w:rPr>
          <w:noProof/>
        </w:rPr>
        <w:drawing>
          <wp:inline distT="0" distB="0" distL="0" distR="0" wp14:anchorId="7BDD6C04" wp14:editId="7885D162">
            <wp:extent cx="5943600" cy="1227455"/>
            <wp:effectExtent l="0" t="0" r="0"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0"/>
                    <a:stretch>
                      <a:fillRect/>
                    </a:stretch>
                  </pic:blipFill>
                  <pic:spPr>
                    <a:xfrm>
                      <a:off x="0" y="0"/>
                      <a:ext cx="5943600" cy="1227455"/>
                    </a:xfrm>
                    <a:prstGeom prst="rect">
                      <a:avLst/>
                    </a:prstGeom>
                  </pic:spPr>
                </pic:pic>
              </a:graphicData>
            </a:graphic>
          </wp:inline>
        </w:drawing>
      </w:r>
    </w:p>
    <w:p w14:paraId="49724D7F" w14:textId="77777777" w:rsidR="00551A37" w:rsidRDefault="00551A37" w:rsidP="00551A37">
      <w:pPr>
        <w:rPr>
          <w:rFonts w:ascii="Times New Roman" w:hAnsi="Times New Roman" w:cs="Times New Roman"/>
          <w:sz w:val="24"/>
          <w:szCs w:val="24"/>
        </w:rPr>
      </w:pPr>
    </w:p>
    <w:p w14:paraId="4113D5E2"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14:</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7.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3101034A" w14:textId="77777777" w:rsidR="00551A37" w:rsidRDefault="00551A37" w:rsidP="00551A37">
      <w:pPr>
        <w:rPr>
          <w:rFonts w:ascii="Times New Roman" w:hAnsi="Times New Roman" w:cs="Times New Roman"/>
          <w:sz w:val="24"/>
          <w:szCs w:val="24"/>
        </w:rPr>
      </w:pPr>
      <w:r>
        <w:rPr>
          <w:noProof/>
        </w:rPr>
        <w:drawing>
          <wp:inline distT="0" distB="0" distL="0" distR="0" wp14:anchorId="40BE873A" wp14:editId="685681D4">
            <wp:extent cx="5943600" cy="959485"/>
            <wp:effectExtent l="0" t="0" r="0" b="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a:blip r:embed="rId21"/>
                    <a:stretch>
                      <a:fillRect/>
                    </a:stretch>
                  </pic:blipFill>
                  <pic:spPr>
                    <a:xfrm>
                      <a:off x="0" y="0"/>
                      <a:ext cx="5943600" cy="959485"/>
                    </a:xfrm>
                    <a:prstGeom prst="rect">
                      <a:avLst/>
                    </a:prstGeom>
                  </pic:spPr>
                </pic:pic>
              </a:graphicData>
            </a:graphic>
          </wp:inline>
        </w:drawing>
      </w:r>
    </w:p>
    <w:p w14:paraId="0EE7EC9A" w14:textId="77777777" w:rsidR="00551A37" w:rsidRDefault="00551A37" w:rsidP="00551A37">
      <w:pPr>
        <w:rPr>
          <w:rFonts w:ascii="Times New Roman" w:hAnsi="Times New Roman" w:cs="Times New Roman"/>
          <w:sz w:val="24"/>
          <w:szCs w:val="24"/>
        </w:rPr>
      </w:pPr>
    </w:p>
    <w:p w14:paraId="726C84B1"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15:</w:t>
      </w:r>
      <w:r w:rsidRPr="00D8025A">
        <w:rPr>
          <w:rFonts w:ascii="Times New Roman" w:hAnsi="Times New Roman" w:cs="Times New Roman"/>
          <w:sz w:val="24"/>
          <w:szCs w:val="24"/>
        </w:rPr>
        <w:t xml:space="preserve"> </w:t>
      </w:r>
      <w:r>
        <w:rPr>
          <w:rFonts w:ascii="Times New Roman" w:hAnsi="Times New Roman" w:cs="Times New Roman"/>
          <w:sz w:val="24"/>
          <w:szCs w:val="24"/>
        </w:rPr>
        <w:t xml:space="preserve">Statistics 8. </w:t>
      </w:r>
      <w:r w:rsidRPr="00B64F73">
        <w:rPr>
          <w:rFonts w:ascii="Times New Roman" w:hAnsi="Times New Roman" w:cs="Times New Roman"/>
          <w:sz w:val="24"/>
          <w:szCs w:val="24"/>
        </w:rPr>
        <w:t>Texas Public Libraries Annual Report</w:t>
      </w:r>
      <w:r>
        <w:rPr>
          <w:rFonts w:ascii="Times New Roman" w:hAnsi="Times New Roman" w:cs="Times New Roman"/>
          <w:sz w:val="24"/>
          <w:szCs w:val="24"/>
        </w:rPr>
        <w:t>. (</w:t>
      </w:r>
      <w:r w:rsidRPr="00B64F73">
        <w:rPr>
          <w:rFonts w:ascii="Times New Roman" w:hAnsi="Times New Roman" w:cs="Times New Roman"/>
          <w:sz w:val="24"/>
          <w:szCs w:val="24"/>
        </w:rPr>
        <w:t>2021</w:t>
      </w:r>
      <w:r>
        <w:rPr>
          <w:rFonts w:ascii="Times New Roman" w:hAnsi="Times New Roman" w:cs="Times New Roman"/>
          <w:sz w:val="24"/>
          <w:szCs w:val="24"/>
        </w:rPr>
        <w:t>).</w:t>
      </w:r>
      <w:r w:rsidRPr="00B64F73">
        <w:rPr>
          <w:rFonts w:ascii="Times New Roman" w:hAnsi="Times New Roman" w:cs="Times New Roman"/>
          <w:sz w:val="24"/>
          <w:szCs w:val="24"/>
        </w:rPr>
        <w:t xml:space="preserve"> Texas State Library and Archives Commission</w:t>
      </w:r>
      <w:r>
        <w:rPr>
          <w:rFonts w:ascii="Times New Roman" w:hAnsi="Times New Roman" w:cs="Times New Roman"/>
          <w:sz w:val="24"/>
          <w:szCs w:val="24"/>
        </w:rPr>
        <w:t>.</w:t>
      </w:r>
    </w:p>
    <w:p w14:paraId="482B75B5" w14:textId="77777777" w:rsidR="00551A37" w:rsidRDefault="00551A37" w:rsidP="00551A37">
      <w:pPr>
        <w:jc w:val="center"/>
        <w:rPr>
          <w:rFonts w:ascii="Times New Roman" w:hAnsi="Times New Roman" w:cs="Times New Roman"/>
          <w:sz w:val="24"/>
          <w:szCs w:val="24"/>
        </w:rPr>
      </w:pPr>
      <w:r>
        <w:rPr>
          <w:noProof/>
        </w:rPr>
        <w:drawing>
          <wp:inline distT="0" distB="0" distL="0" distR="0" wp14:anchorId="59BF7FF9" wp14:editId="229D6B1F">
            <wp:extent cx="5657850" cy="1752600"/>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22"/>
                    <a:stretch>
                      <a:fillRect/>
                    </a:stretch>
                  </pic:blipFill>
                  <pic:spPr>
                    <a:xfrm>
                      <a:off x="0" y="0"/>
                      <a:ext cx="5657850" cy="1752600"/>
                    </a:xfrm>
                    <a:prstGeom prst="rect">
                      <a:avLst/>
                    </a:prstGeom>
                  </pic:spPr>
                </pic:pic>
              </a:graphicData>
            </a:graphic>
          </wp:inline>
        </w:drawing>
      </w:r>
    </w:p>
    <w:p w14:paraId="464F80E3" w14:textId="77777777" w:rsidR="00551A37" w:rsidRPr="00D70D7A"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lastRenderedPageBreak/>
        <w:t>Table 16:</w:t>
      </w:r>
      <w:r>
        <w:rPr>
          <w:rFonts w:ascii="Times New Roman" w:hAnsi="Times New Roman" w:cs="Times New Roman"/>
          <w:sz w:val="24"/>
          <w:szCs w:val="24"/>
        </w:rPr>
        <w:t xml:space="preserve"> Library Collection. (</w:t>
      </w:r>
      <w:r w:rsidRPr="00D7700E">
        <w:rPr>
          <w:rFonts w:ascii="Times New Roman" w:hAnsi="Times New Roman" w:cs="Times New Roman"/>
          <w:sz w:val="24"/>
          <w:szCs w:val="24"/>
        </w:rPr>
        <w:t>K. King, personal communication, September 19, 2022).</w:t>
      </w:r>
    </w:p>
    <w:p w14:paraId="73106006" w14:textId="77777777" w:rsidR="00551A37" w:rsidRDefault="00551A37" w:rsidP="00551A37">
      <w:pPr>
        <w:rPr>
          <w:rFonts w:ascii="Times New Roman" w:hAnsi="Times New Roman" w:cs="Times New Roman"/>
          <w:sz w:val="24"/>
          <w:szCs w:val="24"/>
        </w:rPr>
      </w:pPr>
      <w:r>
        <w:rPr>
          <w:noProof/>
        </w:rPr>
        <w:drawing>
          <wp:inline distT="0" distB="0" distL="0" distR="0" wp14:anchorId="0C233AD0" wp14:editId="3E93FA08">
            <wp:extent cx="5943600" cy="3308985"/>
            <wp:effectExtent l="0" t="0" r="0" b="5715"/>
            <wp:docPr id="16" name="Picture 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able&#10;&#10;Description automatically generated"/>
                    <pic:cNvPicPr/>
                  </pic:nvPicPr>
                  <pic:blipFill>
                    <a:blip r:embed="rId23"/>
                    <a:stretch>
                      <a:fillRect/>
                    </a:stretch>
                  </pic:blipFill>
                  <pic:spPr>
                    <a:xfrm>
                      <a:off x="0" y="0"/>
                      <a:ext cx="5943600" cy="3308985"/>
                    </a:xfrm>
                    <a:prstGeom prst="rect">
                      <a:avLst/>
                    </a:prstGeom>
                  </pic:spPr>
                </pic:pic>
              </a:graphicData>
            </a:graphic>
          </wp:inline>
        </w:drawing>
      </w:r>
    </w:p>
    <w:p w14:paraId="5640C508" w14:textId="77777777" w:rsidR="00551A37" w:rsidRDefault="00551A37" w:rsidP="00551A37">
      <w:pPr>
        <w:rPr>
          <w:rFonts w:ascii="Times New Roman" w:hAnsi="Times New Roman" w:cs="Times New Roman"/>
          <w:sz w:val="24"/>
          <w:szCs w:val="24"/>
        </w:rPr>
      </w:pPr>
    </w:p>
    <w:p w14:paraId="0DD3B1AE"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t>Table 17:</w:t>
      </w:r>
      <w:r>
        <w:rPr>
          <w:rFonts w:ascii="Times New Roman" w:hAnsi="Times New Roman" w:cs="Times New Roman"/>
          <w:sz w:val="24"/>
          <w:szCs w:val="24"/>
        </w:rPr>
        <w:t xml:space="preserve"> More Offerings. (</w:t>
      </w:r>
      <w:r w:rsidRPr="00D7700E">
        <w:rPr>
          <w:rFonts w:ascii="Times New Roman" w:hAnsi="Times New Roman" w:cs="Times New Roman"/>
          <w:sz w:val="24"/>
          <w:szCs w:val="24"/>
        </w:rPr>
        <w:t>K. King, personal communication, September 19, 2022).</w:t>
      </w:r>
    </w:p>
    <w:p w14:paraId="0D5417A9" w14:textId="77777777" w:rsidR="00551A37" w:rsidRDefault="00551A37" w:rsidP="00551A37">
      <w:pPr>
        <w:rPr>
          <w:rFonts w:ascii="Times New Roman" w:hAnsi="Times New Roman" w:cs="Times New Roman"/>
          <w:sz w:val="24"/>
          <w:szCs w:val="24"/>
        </w:rPr>
      </w:pPr>
      <w:r>
        <w:rPr>
          <w:noProof/>
        </w:rPr>
        <w:drawing>
          <wp:inline distT="0" distB="0" distL="0" distR="0" wp14:anchorId="4DEBCEC9" wp14:editId="6A68D29A">
            <wp:extent cx="5943600" cy="3324860"/>
            <wp:effectExtent l="0" t="0" r="0" b="8890"/>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a:blip r:embed="rId24"/>
                    <a:stretch>
                      <a:fillRect/>
                    </a:stretch>
                  </pic:blipFill>
                  <pic:spPr>
                    <a:xfrm>
                      <a:off x="0" y="0"/>
                      <a:ext cx="5943600" cy="3324860"/>
                    </a:xfrm>
                    <a:prstGeom prst="rect">
                      <a:avLst/>
                    </a:prstGeom>
                  </pic:spPr>
                </pic:pic>
              </a:graphicData>
            </a:graphic>
          </wp:inline>
        </w:drawing>
      </w:r>
    </w:p>
    <w:p w14:paraId="6E1C71C1" w14:textId="77777777" w:rsidR="00551A37" w:rsidRDefault="00551A37" w:rsidP="00551A37">
      <w:pPr>
        <w:rPr>
          <w:rFonts w:ascii="Times New Roman" w:hAnsi="Times New Roman" w:cs="Times New Roman"/>
          <w:sz w:val="24"/>
          <w:szCs w:val="24"/>
        </w:rPr>
      </w:pPr>
    </w:p>
    <w:p w14:paraId="5444DE44" w14:textId="77777777" w:rsidR="00551A37" w:rsidRDefault="00551A37" w:rsidP="00551A37">
      <w:pPr>
        <w:rPr>
          <w:rFonts w:ascii="Times New Roman" w:hAnsi="Times New Roman" w:cs="Times New Roman"/>
          <w:sz w:val="24"/>
          <w:szCs w:val="24"/>
        </w:rPr>
      </w:pPr>
    </w:p>
    <w:p w14:paraId="710FB8EE" w14:textId="77777777" w:rsidR="00551A37" w:rsidRDefault="00551A37" w:rsidP="00551A37">
      <w:pPr>
        <w:rPr>
          <w:rFonts w:ascii="Times New Roman" w:hAnsi="Times New Roman" w:cs="Times New Roman"/>
          <w:sz w:val="24"/>
          <w:szCs w:val="24"/>
        </w:rPr>
      </w:pPr>
      <w:r w:rsidRPr="00D96A04">
        <w:rPr>
          <w:rFonts w:ascii="Times New Roman" w:hAnsi="Times New Roman" w:cs="Times New Roman"/>
          <w:b/>
          <w:bCs/>
          <w:sz w:val="24"/>
          <w:szCs w:val="24"/>
        </w:rPr>
        <w:lastRenderedPageBreak/>
        <w:t>Table 18:</w:t>
      </w:r>
      <w:r>
        <w:rPr>
          <w:rFonts w:ascii="Times New Roman" w:hAnsi="Times New Roman" w:cs="Times New Roman"/>
          <w:sz w:val="24"/>
          <w:szCs w:val="24"/>
        </w:rPr>
        <w:t xml:space="preserve"> Vendor Information. (</w:t>
      </w:r>
      <w:r w:rsidRPr="00D7700E">
        <w:rPr>
          <w:rFonts w:ascii="Times New Roman" w:hAnsi="Times New Roman" w:cs="Times New Roman"/>
          <w:sz w:val="24"/>
          <w:szCs w:val="24"/>
        </w:rPr>
        <w:t xml:space="preserve">K. </w:t>
      </w:r>
      <w:r>
        <w:rPr>
          <w:rFonts w:ascii="Times New Roman" w:hAnsi="Times New Roman" w:cs="Times New Roman"/>
          <w:sz w:val="24"/>
          <w:szCs w:val="24"/>
        </w:rPr>
        <w:t>K</w:t>
      </w:r>
      <w:r w:rsidRPr="00D7700E">
        <w:rPr>
          <w:rFonts w:ascii="Times New Roman" w:hAnsi="Times New Roman" w:cs="Times New Roman"/>
          <w:sz w:val="24"/>
          <w:szCs w:val="24"/>
        </w:rPr>
        <w:t>ing, personal communication, September 19, 2022).</w:t>
      </w:r>
    </w:p>
    <w:p w14:paraId="033687B0" w14:textId="77777777" w:rsidR="00551A37" w:rsidRPr="00BF406C" w:rsidRDefault="00551A37" w:rsidP="00551A37">
      <w:pPr>
        <w:rPr>
          <w:rFonts w:ascii="Times New Roman" w:hAnsi="Times New Roman" w:cs="Times New Roman"/>
          <w:sz w:val="24"/>
          <w:szCs w:val="24"/>
        </w:rPr>
      </w:pPr>
      <w:r>
        <w:rPr>
          <w:noProof/>
        </w:rPr>
        <w:drawing>
          <wp:inline distT="0" distB="0" distL="0" distR="0" wp14:anchorId="52645920" wp14:editId="6EBC1224">
            <wp:extent cx="5943600" cy="3321050"/>
            <wp:effectExtent l="0" t="0" r="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5"/>
                    <a:stretch>
                      <a:fillRect/>
                    </a:stretch>
                  </pic:blipFill>
                  <pic:spPr>
                    <a:xfrm>
                      <a:off x="0" y="0"/>
                      <a:ext cx="5943600" cy="3321050"/>
                    </a:xfrm>
                    <a:prstGeom prst="rect">
                      <a:avLst/>
                    </a:prstGeom>
                  </pic:spPr>
                </pic:pic>
              </a:graphicData>
            </a:graphic>
          </wp:inline>
        </w:drawing>
      </w:r>
    </w:p>
    <w:p w14:paraId="0FCAB551" w14:textId="77777777" w:rsidR="00551A37" w:rsidRPr="008B5E88" w:rsidRDefault="00551A37" w:rsidP="006B1FD5">
      <w:pPr>
        <w:rPr>
          <w:rFonts w:ascii="Times New Roman" w:hAnsi="Times New Roman" w:cs="Times New Roman"/>
          <w:sz w:val="24"/>
          <w:szCs w:val="24"/>
        </w:rPr>
      </w:pPr>
    </w:p>
    <w:sectPr w:rsidR="00551A37" w:rsidRPr="008B5E88" w:rsidSect="00A06268">
      <w:headerReference w:type="default" r:id="rId26"/>
      <w:headerReference w:type="first" r:id="rId2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95A97" w14:textId="77777777" w:rsidR="00F60D90" w:rsidRDefault="00F60D90" w:rsidP="00A06268">
      <w:pPr>
        <w:spacing w:after="0" w:line="240" w:lineRule="auto"/>
      </w:pPr>
      <w:r>
        <w:separator/>
      </w:r>
    </w:p>
  </w:endnote>
  <w:endnote w:type="continuationSeparator" w:id="0">
    <w:p w14:paraId="3A206BAF" w14:textId="77777777" w:rsidR="00F60D90" w:rsidRDefault="00F60D90" w:rsidP="00A06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B994C" w14:textId="77777777" w:rsidR="00F60D90" w:rsidRDefault="00F60D90" w:rsidP="00A06268">
      <w:pPr>
        <w:spacing w:after="0" w:line="240" w:lineRule="auto"/>
      </w:pPr>
      <w:r>
        <w:separator/>
      </w:r>
    </w:p>
  </w:footnote>
  <w:footnote w:type="continuationSeparator" w:id="0">
    <w:p w14:paraId="0B1C0294" w14:textId="77777777" w:rsidR="00F60D90" w:rsidRDefault="00F60D90" w:rsidP="00A062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1689809"/>
      <w:docPartObj>
        <w:docPartGallery w:val="Page Numbers (Top of Page)"/>
        <w:docPartUnique/>
      </w:docPartObj>
    </w:sdtPr>
    <w:sdtEndPr>
      <w:rPr>
        <w:noProof/>
      </w:rPr>
    </w:sdtEndPr>
    <w:sdtContent>
      <w:p w14:paraId="0842DA1D" w14:textId="1EBD00E3" w:rsidR="00A06268" w:rsidRPr="009C0E5B" w:rsidRDefault="00A06268">
        <w:pPr>
          <w:pStyle w:val="Header"/>
          <w:jc w:val="right"/>
          <w:rPr>
            <w:rFonts w:ascii="Times New Roman" w:hAnsi="Times New Roman" w:cs="Times New Roman"/>
            <w:sz w:val="24"/>
            <w:szCs w:val="24"/>
          </w:rPr>
        </w:pPr>
        <w:r w:rsidRPr="009C0E5B">
          <w:rPr>
            <w:rFonts w:ascii="Times New Roman" w:hAnsi="Times New Roman" w:cs="Times New Roman"/>
            <w:sz w:val="24"/>
            <w:szCs w:val="24"/>
          </w:rPr>
          <w:fldChar w:fldCharType="begin"/>
        </w:r>
        <w:r w:rsidRPr="009C0E5B">
          <w:rPr>
            <w:rFonts w:ascii="Times New Roman" w:hAnsi="Times New Roman" w:cs="Times New Roman"/>
            <w:sz w:val="24"/>
            <w:szCs w:val="24"/>
          </w:rPr>
          <w:instrText xml:space="preserve"> PAGE   \* MERGEFORMAT </w:instrText>
        </w:r>
        <w:r w:rsidRPr="009C0E5B">
          <w:rPr>
            <w:rFonts w:ascii="Times New Roman" w:hAnsi="Times New Roman" w:cs="Times New Roman"/>
            <w:sz w:val="24"/>
            <w:szCs w:val="24"/>
          </w:rPr>
          <w:fldChar w:fldCharType="separate"/>
        </w:r>
        <w:r w:rsidRPr="009C0E5B">
          <w:rPr>
            <w:rFonts w:ascii="Times New Roman" w:hAnsi="Times New Roman" w:cs="Times New Roman"/>
            <w:noProof/>
            <w:sz w:val="24"/>
            <w:szCs w:val="24"/>
          </w:rPr>
          <w:t>2</w:t>
        </w:r>
        <w:r w:rsidRPr="009C0E5B">
          <w:rPr>
            <w:rFonts w:ascii="Times New Roman" w:hAnsi="Times New Roman" w:cs="Times New Roman"/>
            <w:noProof/>
            <w:sz w:val="24"/>
            <w:szCs w:val="24"/>
          </w:rPr>
          <w:fldChar w:fldCharType="end"/>
        </w:r>
      </w:p>
    </w:sdtContent>
  </w:sdt>
  <w:p w14:paraId="00434D9F" w14:textId="44375862" w:rsidR="00A06268" w:rsidRPr="009C0E5B" w:rsidRDefault="00A06268" w:rsidP="00A06268">
    <w:pPr>
      <w:pStyle w:val="Header"/>
      <w:jc w:val="right"/>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F062" w14:textId="620C1EB6" w:rsidR="00A06268" w:rsidRDefault="00A06268">
    <w:pPr>
      <w:pStyle w:val="Header"/>
      <w:jc w:val="right"/>
    </w:pPr>
  </w:p>
  <w:p w14:paraId="12DA1A8B" w14:textId="77777777" w:rsidR="00A06268" w:rsidRDefault="00A062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4D1BAD"/>
    <w:multiLevelType w:val="hybridMultilevel"/>
    <w:tmpl w:val="C074A252"/>
    <w:lvl w:ilvl="0" w:tplc="A81A8A68">
      <w:start w:val="1"/>
      <w:numFmt w:val="bullet"/>
      <w:lvlText w:val="•"/>
      <w:lvlJc w:val="left"/>
      <w:pPr>
        <w:tabs>
          <w:tab w:val="num" w:pos="720"/>
        </w:tabs>
        <w:ind w:left="720" w:hanging="360"/>
      </w:pPr>
      <w:rPr>
        <w:rFonts w:ascii="Arial" w:hAnsi="Arial" w:hint="default"/>
      </w:rPr>
    </w:lvl>
    <w:lvl w:ilvl="1" w:tplc="2FD8E4EA" w:tentative="1">
      <w:start w:val="1"/>
      <w:numFmt w:val="bullet"/>
      <w:lvlText w:val="•"/>
      <w:lvlJc w:val="left"/>
      <w:pPr>
        <w:tabs>
          <w:tab w:val="num" w:pos="1440"/>
        </w:tabs>
        <w:ind w:left="1440" w:hanging="360"/>
      </w:pPr>
      <w:rPr>
        <w:rFonts w:ascii="Arial" w:hAnsi="Arial" w:hint="default"/>
      </w:rPr>
    </w:lvl>
    <w:lvl w:ilvl="2" w:tplc="607E1778" w:tentative="1">
      <w:start w:val="1"/>
      <w:numFmt w:val="bullet"/>
      <w:lvlText w:val="•"/>
      <w:lvlJc w:val="left"/>
      <w:pPr>
        <w:tabs>
          <w:tab w:val="num" w:pos="2160"/>
        </w:tabs>
        <w:ind w:left="2160" w:hanging="360"/>
      </w:pPr>
      <w:rPr>
        <w:rFonts w:ascii="Arial" w:hAnsi="Arial" w:hint="default"/>
      </w:rPr>
    </w:lvl>
    <w:lvl w:ilvl="3" w:tplc="A69EAC98" w:tentative="1">
      <w:start w:val="1"/>
      <w:numFmt w:val="bullet"/>
      <w:lvlText w:val="•"/>
      <w:lvlJc w:val="left"/>
      <w:pPr>
        <w:tabs>
          <w:tab w:val="num" w:pos="2880"/>
        </w:tabs>
        <w:ind w:left="2880" w:hanging="360"/>
      </w:pPr>
      <w:rPr>
        <w:rFonts w:ascii="Arial" w:hAnsi="Arial" w:hint="default"/>
      </w:rPr>
    </w:lvl>
    <w:lvl w:ilvl="4" w:tplc="CEF4F548" w:tentative="1">
      <w:start w:val="1"/>
      <w:numFmt w:val="bullet"/>
      <w:lvlText w:val="•"/>
      <w:lvlJc w:val="left"/>
      <w:pPr>
        <w:tabs>
          <w:tab w:val="num" w:pos="3600"/>
        </w:tabs>
        <w:ind w:left="3600" w:hanging="360"/>
      </w:pPr>
      <w:rPr>
        <w:rFonts w:ascii="Arial" w:hAnsi="Arial" w:hint="default"/>
      </w:rPr>
    </w:lvl>
    <w:lvl w:ilvl="5" w:tplc="900ED48C" w:tentative="1">
      <w:start w:val="1"/>
      <w:numFmt w:val="bullet"/>
      <w:lvlText w:val="•"/>
      <w:lvlJc w:val="left"/>
      <w:pPr>
        <w:tabs>
          <w:tab w:val="num" w:pos="4320"/>
        </w:tabs>
        <w:ind w:left="4320" w:hanging="360"/>
      </w:pPr>
      <w:rPr>
        <w:rFonts w:ascii="Arial" w:hAnsi="Arial" w:hint="default"/>
      </w:rPr>
    </w:lvl>
    <w:lvl w:ilvl="6" w:tplc="985A50C0" w:tentative="1">
      <w:start w:val="1"/>
      <w:numFmt w:val="bullet"/>
      <w:lvlText w:val="•"/>
      <w:lvlJc w:val="left"/>
      <w:pPr>
        <w:tabs>
          <w:tab w:val="num" w:pos="5040"/>
        </w:tabs>
        <w:ind w:left="5040" w:hanging="360"/>
      </w:pPr>
      <w:rPr>
        <w:rFonts w:ascii="Arial" w:hAnsi="Arial" w:hint="default"/>
      </w:rPr>
    </w:lvl>
    <w:lvl w:ilvl="7" w:tplc="2550F4CC" w:tentative="1">
      <w:start w:val="1"/>
      <w:numFmt w:val="bullet"/>
      <w:lvlText w:val="•"/>
      <w:lvlJc w:val="left"/>
      <w:pPr>
        <w:tabs>
          <w:tab w:val="num" w:pos="5760"/>
        </w:tabs>
        <w:ind w:left="5760" w:hanging="360"/>
      </w:pPr>
      <w:rPr>
        <w:rFonts w:ascii="Arial" w:hAnsi="Arial" w:hint="default"/>
      </w:rPr>
    </w:lvl>
    <w:lvl w:ilvl="8" w:tplc="EB2E00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7EFE1B5D"/>
    <w:multiLevelType w:val="multilevel"/>
    <w:tmpl w:val="F4C25512"/>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1966307758">
    <w:abstractNumId w:val="1"/>
  </w:num>
  <w:num w:numId="2" w16cid:durableId="20122935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CF9"/>
    <w:rsid w:val="00010A4E"/>
    <w:rsid w:val="00012E61"/>
    <w:rsid w:val="0002793B"/>
    <w:rsid w:val="0004067D"/>
    <w:rsid w:val="00064399"/>
    <w:rsid w:val="0006672C"/>
    <w:rsid w:val="0007184E"/>
    <w:rsid w:val="00071AB4"/>
    <w:rsid w:val="00071BD4"/>
    <w:rsid w:val="00091D84"/>
    <w:rsid w:val="000B1140"/>
    <w:rsid w:val="000B27E9"/>
    <w:rsid w:val="000D427C"/>
    <w:rsid w:val="000D7950"/>
    <w:rsid w:val="00100FF3"/>
    <w:rsid w:val="0010762F"/>
    <w:rsid w:val="0011710F"/>
    <w:rsid w:val="001175AD"/>
    <w:rsid w:val="001206CF"/>
    <w:rsid w:val="00127563"/>
    <w:rsid w:val="00143D4B"/>
    <w:rsid w:val="00173772"/>
    <w:rsid w:val="00174411"/>
    <w:rsid w:val="001829CF"/>
    <w:rsid w:val="00191130"/>
    <w:rsid w:val="001A48F6"/>
    <w:rsid w:val="001A5BDB"/>
    <w:rsid w:val="001B3152"/>
    <w:rsid w:val="00202D77"/>
    <w:rsid w:val="0020378B"/>
    <w:rsid w:val="0023386E"/>
    <w:rsid w:val="00246466"/>
    <w:rsid w:val="0025678D"/>
    <w:rsid w:val="00260C10"/>
    <w:rsid w:val="00276B10"/>
    <w:rsid w:val="00276B57"/>
    <w:rsid w:val="00297C57"/>
    <w:rsid w:val="002A2356"/>
    <w:rsid w:val="002D5DB0"/>
    <w:rsid w:val="002F112E"/>
    <w:rsid w:val="002F7790"/>
    <w:rsid w:val="00307683"/>
    <w:rsid w:val="00316656"/>
    <w:rsid w:val="00317846"/>
    <w:rsid w:val="00356451"/>
    <w:rsid w:val="00370BA6"/>
    <w:rsid w:val="0037134B"/>
    <w:rsid w:val="00386B6C"/>
    <w:rsid w:val="00397AB7"/>
    <w:rsid w:val="003B65A6"/>
    <w:rsid w:val="003D3822"/>
    <w:rsid w:val="003E0695"/>
    <w:rsid w:val="003E5D05"/>
    <w:rsid w:val="003F5059"/>
    <w:rsid w:val="004043D6"/>
    <w:rsid w:val="00411976"/>
    <w:rsid w:val="00417684"/>
    <w:rsid w:val="004528FE"/>
    <w:rsid w:val="004574A7"/>
    <w:rsid w:val="004679B4"/>
    <w:rsid w:val="004746AD"/>
    <w:rsid w:val="00486AC0"/>
    <w:rsid w:val="004A320F"/>
    <w:rsid w:val="004A54A0"/>
    <w:rsid w:val="004C5296"/>
    <w:rsid w:val="004D4428"/>
    <w:rsid w:val="00511F7F"/>
    <w:rsid w:val="0051690F"/>
    <w:rsid w:val="00527D90"/>
    <w:rsid w:val="00536E0A"/>
    <w:rsid w:val="00551A37"/>
    <w:rsid w:val="00553982"/>
    <w:rsid w:val="0057517A"/>
    <w:rsid w:val="005878C8"/>
    <w:rsid w:val="005961DA"/>
    <w:rsid w:val="0059722F"/>
    <w:rsid w:val="005B4544"/>
    <w:rsid w:val="005D43D9"/>
    <w:rsid w:val="005D7B91"/>
    <w:rsid w:val="005E0724"/>
    <w:rsid w:val="005E5580"/>
    <w:rsid w:val="0061138E"/>
    <w:rsid w:val="00621F85"/>
    <w:rsid w:val="006256C0"/>
    <w:rsid w:val="00632CF9"/>
    <w:rsid w:val="00652C69"/>
    <w:rsid w:val="0066734A"/>
    <w:rsid w:val="006A2896"/>
    <w:rsid w:val="006B1FD5"/>
    <w:rsid w:val="006C2119"/>
    <w:rsid w:val="006D0B9D"/>
    <w:rsid w:val="006F1104"/>
    <w:rsid w:val="006F260A"/>
    <w:rsid w:val="00707629"/>
    <w:rsid w:val="0079746D"/>
    <w:rsid w:val="007D5F48"/>
    <w:rsid w:val="007D7BDC"/>
    <w:rsid w:val="007E1B06"/>
    <w:rsid w:val="007F35D8"/>
    <w:rsid w:val="007F5B8B"/>
    <w:rsid w:val="00842595"/>
    <w:rsid w:val="00853BA7"/>
    <w:rsid w:val="00874889"/>
    <w:rsid w:val="00892D48"/>
    <w:rsid w:val="008A313C"/>
    <w:rsid w:val="008B5E88"/>
    <w:rsid w:val="008E46BF"/>
    <w:rsid w:val="0090444A"/>
    <w:rsid w:val="00925A34"/>
    <w:rsid w:val="009450A6"/>
    <w:rsid w:val="00952BDC"/>
    <w:rsid w:val="00957C75"/>
    <w:rsid w:val="00962A91"/>
    <w:rsid w:val="009711AC"/>
    <w:rsid w:val="009C0E5B"/>
    <w:rsid w:val="009D58F1"/>
    <w:rsid w:val="009E1161"/>
    <w:rsid w:val="009E17B9"/>
    <w:rsid w:val="009F7F2E"/>
    <w:rsid w:val="00A0617D"/>
    <w:rsid w:val="00A06268"/>
    <w:rsid w:val="00A33963"/>
    <w:rsid w:val="00A35896"/>
    <w:rsid w:val="00A3661A"/>
    <w:rsid w:val="00A465AA"/>
    <w:rsid w:val="00A47890"/>
    <w:rsid w:val="00AA54CE"/>
    <w:rsid w:val="00AB3CA7"/>
    <w:rsid w:val="00AE6D29"/>
    <w:rsid w:val="00B03A16"/>
    <w:rsid w:val="00B117ED"/>
    <w:rsid w:val="00B326BE"/>
    <w:rsid w:val="00B64F73"/>
    <w:rsid w:val="00BB65DD"/>
    <w:rsid w:val="00BC14D7"/>
    <w:rsid w:val="00BD1A7C"/>
    <w:rsid w:val="00BE7641"/>
    <w:rsid w:val="00BF1820"/>
    <w:rsid w:val="00C3301D"/>
    <w:rsid w:val="00C359E5"/>
    <w:rsid w:val="00C67CDF"/>
    <w:rsid w:val="00C73CC9"/>
    <w:rsid w:val="00CB1DB0"/>
    <w:rsid w:val="00CB75A5"/>
    <w:rsid w:val="00CC7D13"/>
    <w:rsid w:val="00CD4718"/>
    <w:rsid w:val="00CE1569"/>
    <w:rsid w:val="00CF548F"/>
    <w:rsid w:val="00D00447"/>
    <w:rsid w:val="00D05B61"/>
    <w:rsid w:val="00D17F2D"/>
    <w:rsid w:val="00D27011"/>
    <w:rsid w:val="00D33BB0"/>
    <w:rsid w:val="00D43A27"/>
    <w:rsid w:val="00D55C43"/>
    <w:rsid w:val="00D61342"/>
    <w:rsid w:val="00D70D7A"/>
    <w:rsid w:val="00D70DFC"/>
    <w:rsid w:val="00D74FDB"/>
    <w:rsid w:val="00D7700E"/>
    <w:rsid w:val="00D85747"/>
    <w:rsid w:val="00D87E55"/>
    <w:rsid w:val="00D94DA2"/>
    <w:rsid w:val="00DB196B"/>
    <w:rsid w:val="00DC11B9"/>
    <w:rsid w:val="00DD6C6B"/>
    <w:rsid w:val="00DE0B03"/>
    <w:rsid w:val="00E027CD"/>
    <w:rsid w:val="00E02B33"/>
    <w:rsid w:val="00E1720C"/>
    <w:rsid w:val="00E20C96"/>
    <w:rsid w:val="00E2113B"/>
    <w:rsid w:val="00E241EA"/>
    <w:rsid w:val="00E367C0"/>
    <w:rsid w:val="00E53A87"/>
    <w:rsid w:val="00E60A92"/>
    <w:rsid w:val="00E818FA"/>
    <w:rsid w:val="00E9296F"/>
    <w:rsid w:val="00EB0CF9"/>
    <w:rsid w:val="00EC7C25"/>
    <w:rsid w:val="00EF79BC"/>
    <w:rsid w:val="00F172D8"/>
    <w:rsid w:val="00F4442A"/>
    <w:rsid w:val="00F60D90"/>
    <w:rsid w:val="00F625B4"/>
    <w:rsid w:val="00F7096A"/>
    <w:rsid w:val="00F877AF"/>
    <w:rsid w:val="00F91CC0"/>
    <w:rsid w:val="00F9790D"/>
    <w:rsid w:val="00FA7C16"/>
    <w:rsid w:val="00FD44C4"/>
    <w:rsid w:val="00FF16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7E09C2"/>
  <w15:chartTrackingRefBased/>
  <w15:docId w15:val="{182B27FF-E862-4970-919D-70339BDB7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78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0CF9"/>
    <w:rPr>
      <w:color w:val="0563C1" w:themeColor="hyperlink"/>
      <w:u w:val="single"/>
    </w:rPr>
  </w:style>
  <w:style w:type="character" w:styleId="UnresolvedMention">
    <w:name w:val="Unresolved Mention"/>
    <w:basedOn w:val="DefaultParagraphFont"/>
    <w:uiPriority w:val="99"/>
    <w:semiHidden/>
    <w:unhideWhenUsed/>
    <w:rsid w:val="00C359E5"/>
    <w:rPr>
      <w:color w:val="605E5C"/>
      <w:shd w:val="clear" w:color="auto" w:fill="E1DFDD"/>
    </w:rPr>
  </w:style>
  <w:style w:type="paragraph" w:styleId="ListParagraph">
    <w:name w:val="List Paragraph"/>
    <w:basedOn w:val="Normal"/>
    <w:uiPriority w:val="34"/>
    <w:qFormat/>
    <w:rsid w:val="00BD1A7C"/>
    <w:pPr>
      <w:ind w:left="720"/>
      <w:contextualSpacing/>
    </w:pPr>
  </w:style>
  <w:style w:type="paragraph" w:styleId="Header">
    <w:name w:val="header"/>
    <w:basedOn w:val="Normal"/>
    <w:link w:val="HeaderChar"/>
    <w:uiPriority w:val="99"/>
    <w:unhideWhenUsed/>
    <w:rsid w:val="00A06268"/>
    <w:pPr>
      <w:tabs>
        <w:tab w:val="center" w:pos="4419"/>
        <w:tab w:val="right" w:pos="8838"/>
      </w:tabs>
      <w:spacing w:after="0" w:line="240" w:lineRule="auto"/>
    </w:pPr>
  </w:style>
  <w:style w:type="character" w:customStyle="1" w:styleId="HeaderChar">
    <w:name w:val="Header Char"/>
    <w:basedOn w:val="DefaultParagraphFont"/>
    <w:link w:val="Header"/>
    <w:uiPriority w:val="99"/>
    <w:rsid w:val="00A06268"/>
  </w:style>
  <w:style w:type="paragraph" w:styleId="Footer">
    <w:name w:val="footer"/>
    <w:basedOn w:val="Normal"/>
    <w:link w:val="FooterChar"/>
    <w:uiPriority w:val="99"/>
    <w:unhideWhenUsed/>
    <w:rsid w:val="00A06268"/>
    <w:pPr>
      <w:tabs>
        <w:tab w:val="center" w:pos="4419"/>
        <w:tab w:val="right" w:pos="8838"/>
      </w:tabs>
      <w:spacing w:after="0" w:line="240" w:lineRule="auto"/>
    </w:pPr>
  </w:style>
  <w:style w:type="character" w:customStyle="1" w:styleId="FooterChar">
    <w:name w:val="Footer Char"/>
    <w:basedOn w:val="DefaultParagraphFont"/>
    <w:link w:val="Footer"/>
    <w:uiPriority w:val="99"/>
    <w:rsid w:val="00A06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708571">
      <w:bodyDiv w:val="1"/>
      <w:marLeft w:val="0"/>
      <w:marRight w:val="0"/>
      <w:marTop w:val="0"/>
      <w:marBottom w:val="0"/>
      <w:divBdr>
        <w:top w:val="none" w:sz="0" w:space="0" w:color="auto"/>
        <w:left w:val="none" w:sz="0" w:space="0" w:color="auto"/>
        <w:bottom w:val="none" w:sz="0" w:space="0" w:color="auto"/>
        <w:right w:val="none" w:sz="0" w:space="0" w:color="auto"/>
      </w:divBdr>
      <w:divsChild>
        <w:div w:id="56712932">
          <w:marLeft w:val="360"/>
          <w:marRight w:val="0"/>
          <w:marTop w:val="200"/>
          <w:marBottom w:val="0"/>
          <w:divBdr>
            <w:top w:val="none" w:sz="0" w:space="0" w:color="auto"/>
            <w:left w:val="none" w:sz="0" w:space="0" w:color="auto"/>
            <w:bottom w:val="none" w:sz="0" w:space="0" w:color="auto"/>
            <w:right w:val="none" w:sz="0" w:space="0" w:color="auto"/>
          </w:divBdr>
        </w:div>
      </w:divsChild>
    </w:div>
    <w:div w:id="102502820">
      <w:bodyDiv w:val="1"/>
      <w:marLeft w:val="0"/>
      <w:marRight w:val="0"/>
      <w:marTop w:val="0"/>
      <w:marBottom w:val="0"/>
      <w:divBdr>
        <w:top w:val="none" w:sz="0" w:space="0" w:color="auto"/>
        <w:left w:val="none" w:sz="0" w:space="0" w:color="auto"/>
        <w:bottom w:val="none" w:sz="0" w:space="0" w:color="auto"/>
        <w:right w:val="none" w:sz="0" w:space="0" w:color="auto"/>
      </w:divBdr>
    </w:div>
    <w:div w:id="120272158">
      <w:bodyDiv w:val="1"/>
      <w:marLeft w:val="0"/>
      <w:marRight w:val="0"/>
      <w:marTop w:val="0"/>
      <w:marBottom w:val="0"/>
      <w:divBdr>
        <w:top w:val="none" w:sz="0" w:space="0" w:color="auto"/>
        <w:left w:val="none" w:sz="0" w:space="0" w:color="auto"/>
        <w:bottom w:val="none" w:sz="0" w:space="0" w:color="auto"/>
        <w:right w:val="none" w:sz="0" w:space="0" w:color="auto"/>
      </w:divBdr>
    </w:div>
    <w:div w:id="182595551">
      <w:bodyDiv w:val="1"/>
      <w:marLeft w:val="0"/>
      <w:marRight w:val="0"/>
      <w:marTop w:val="0"/>
      <w:marBottom w:val="0"/>
      <w:divBdr>
        <w:top w:val="none" w:sz="0" w:space="0" w:color="auto"/>
        <w:left w:val="none" w:sz="0" w:space="0" w:color="auto"/>
        <w:bottom w:val="none" w:sz="0" w:space="0" w:color="auto"/>
        <w:right w:val="none" w:sz="0" w:space="0" w:color="auto"/>
      </w:divBdr>
    </w:div>
    <w:div w:id="191921304">
      <w:bodyDiv w:val="1"/>
      <w:marLeft w:val="0"/>
      <w:marRight w:val="0"/>
      <w:marTop w:val="0"/>
      <w:marBottom w:val="0"/>
      <w:divBdr>
        <w:top w:val="none" w:sz="0" w:space="0" w:color="auto"/>
        <w:left w:val="none" w:sz="0" w:space="0" w:color="auto"/>
        <w:bottom w:val="none" w:sz="0" w:space="0" w:color="auto"/>
        <w:right w:val="none" w:sz="0" w:space="0" w:color="auto"/>
      </w:divBdr>
    </w:div>
    <w:div w:id="239683727">
      <w:bodyDiv w:val="1"/>
      <w:marLeft w:val="0"/>
      <w:marRight w:val="0"/>
      <w:marTop w:val="0"/>
      <w:marBottom w:val="0"/>
      <w:divBdr>
        <w:top w:val="none" w:sz="0" w:space="0" w:color="auto"/>
        <w:left w:val="none" w:sz="0" w:space="0" w:color="auto"/>
        <w:bottom w:val="none" w:sz="0" w:space="0" w:color="auto"/>
        <w:right w:val="none" w:sz="0" w:space="0" w:color="auto"/>
      </w:divBdr>
      <w:divsChild>
        <w:div w:id="201987027">
          <w:marLeft w:val="0"/>
          <w:marRight w:val="0"/>
          <w:marTop w:val="0"/>
          <w:marBottom w:val="0"/>
          <w:divBdr>
            <w:top w:val="none" w:sz="0" w:space="0" w:color="auto"/>
            <w:left w:val="none" w:sz="0" w:space="0" w:color="auto"/>
            <w:bottom w:val="none" w:sz="0" w:space="0" w:color="auto"/>
            <w:right w:val="none" w:sz="0" w:space="0" w:color="auto"/>
          </w:divBdr>
        </w:div>
      </w:divsChild>
    </w:div>
    <w:div w:id="480541733">
      <w:bodyDiv w:val="1"/>
      <w:marLeft w:val="0"/>
      <w:marRight w:val="0"/>
      <w:marTop w:val="0"/>
      <w:marBottom w:val="0"/>
      <w:divBdr>
        <w:top w:val="none" w:sz="0" w:space="0" w:color="auto"/>
        <w:left w:val="none" w:sz="0" w:space="0" w:color="auto"/>
        <w:bottom w:val="none" w:sz="0" w:space="0" w:color="auto"/>
        <w:right w:val="none" w:sz="0" w:space="0" w:color="auto"/>
      </w:divBdr>
    </w:div>
    <w:div w:id="558588206">
      <w:bodyDiv w:val="1"/>
      <w:marLeft w:val="0"/>
      <w:marRight w:val="0"/>
      <w:marTop w:val="0"/>
      <w:marBottom w:val="0"/>
      <w:divBdr>
        <w:top w:val="none" w:sz="0" w:space="0" w:color="auto"/>
        <w:left w:val="none" w:sz="0" w:space="0" w:color="auto"/>
        <w:bottom w:val="none" w:sz="0" w:space="0" w:color="auto"/>
        <w:right w:val="none" w:sz="0" w:space="0" w:color="auto"/>
      </w:divBdr>
      <w:divsChild>
        <w:div w:id="1385520639">
          <w:marLeft w:val="360"/>
          <w:marRight w:val="0"/>
          <w:marTop w:val="200"/>
          <w:marBottom w:val="0"/>
          <w:divBdr>
            <w:top w:val="none" w:sz="0" w:space="0" w:color="auto"/>
            <w:left w:val="none" w:sz="0" w:space="0" w:color="auto"/>
            <w:bottom w:val="none" w:sz="0" w:space="0" w:color="auto"/>
            <w:right w:val="none" w:sz="0" w:space="0" w:color="auto"/>
          </w:divBdr>
        </w:div>
      </w:divsChild>
    </w:div>
    <w:div w:id="671176154">
      <w:bodyDiv w:val="1"/>
      <w:marLeft w:val="0"/>
      <w:marRight w:val="0"/>
      <w:marTop w:val="0"/>
      <w:marBottom w:val="0"/>
      <w:divBdr>
        <w:top w:val="none" w:sz="0" w:space="0" w:color="auto"/>
        <w:left w:val="none" w:sz="0" w:space="0" w:color="auto"/>
        <w:bottom w:val="none" w:sz="0" w:space="0" w:color="auto"/>
        <w:right w:val="none" w:sz="0" w:space="0" w:color="auto"/>
      </w:divBdr>
    </w:div>
    <w:div w:id="718549171">
      <w:bodyDiv w:val="1"/>
      <w:marLeft w:val="0"/>
      <w:marRight w:val="0"/>
      <w:marTop w:val="0"/>
      <w:marBottom w:val="0"/>
      <w:divBdr>
        <w:top w:val="none" w:sz="0" w:space="0" w:color="auto"/>
        <w:left w:val="none" w:sz="0" w:space="0" w:color="auto"/>
        <w:bottom w:val="none" w:sz="0" w:space="0" w:color="auto"/>
        <w:right w:val="none" w:sz="0" w:space="0" w:color="auto"/>
      </w:divBdr>
    </w:div>
    <w:div w:id="885604962">
      <w:bodyDiv w:val="1"/>
      <w:marLeft w:val="0"/>
      <w:marRight w:val="0"/>
      <w:marTop w:val="0"/>
      <w:marBottom w:val="0"/>
      <w:divBdr>
        <w:top w:val="none" w:sz="0" w:space="0" w:color="auto"/>
        <w:left w:val="none" w:sz="0" w:space="0" w:color="auto"/>
        <w:bottom w:val="none" w:sz="0" w:space="0" w:color="auto"/>
        <w:right w:val="none" w:sz="0" w:space="0" w:color="auto"/>
      </w:divBdr>
    </w:div>
    <w:div w:id="998926806">
      <w:bodyDiv w:val="1"/>
      <w:marLeft w:val="0"/>
      <w:marRight w:val="0"/>
      <w:marTop w:val="0"/>
      <w:marBottom w:val="0"/>
      <w:divBdr>
        <w:top w:val="none" w:sz="0" w:space="0" w:color="auto"/>
        <w:left w:val="none" w:sz="0" w:space="0" w:color="auto"/>
        <w:bottom w:val="none" w:sz="0" w:space="0" w:color="auto"/>
        <w:right w:val="none" w:sz="0" w:space="0" w:color="auto"/>
      </w:divBdr>
    </w:div>
    <w:div w:id="1120341332">
      <w:bodyDiv w:val="1"/>
      <w:marLeft w:val="0"/>
      <w:marRight w:val="0"/>
      <w:marTop w:val="0"/>
      <w:marBottom w:val="0"/>
      <w:divBdr>
        <w:top w:val="none" w:sz="0" w:space="0" w:color="auto"/>
        <w:left w:val="none" w:sz="0" w:space="0" w:color="auto"/>
        <w:bottom w:val="none" w:sz="0" w:space="0" w:color="auto"/>
        <w:right w:val="none" w:sz="0" w:space="0" w:color="auto"/>
      </w:divBdr>
    </w:div>
    <w:div w:id="1166478000">
      <w:bodyDiv w:val="1"/>
      <w:marLeft w:val="0"/>
      <w:marRight w:val="0"/>
      <w:marTop w:val="0"/>
      <w:marBottom w:val="0"/>
      <w:divBdr>
        <w:top w:val="none" w:sz="0" w:space="0" w:color="auto"/>
        <w:left w:val="none" w:sz="0" w:space="0" w:color="auto"/>
        <w:bottom w:val="none" w:sz="0" w:space="0" w:color="auto"/>
        <w:right w:val="none" w:sz="0" w:space="0" w:color="auto"/>
      </w:divBdr>
    </w:div>
    <w:div w:id="1286741846">
      <w:bodyDiv w:val="1"/>
      <w:marLeft w:val="0"/>
      <w:marRight w:val="0"/>
      <w:marTop w:val="0"/>
      <w:marBottom w:val="0"/>
      <w:divBdr>
        <w:top w:val="none" w:sz="0" w:space="0" w:color="auto"/>
        <w:left w:val="none" w:sz="0" w:space="0" w:color="auto"/>
        <w:bottom w:val="none" w:sz="0" w:space="0" w:color="auto"/>
        <w:right w:val="none" w:sz="0" w:space="0" w:color="auto"/>
      </w:divBdr>
    </w:div>
    <w:div w:id="1641375706">
      <w:bodyDiv w:val="1"/>
      <w:marLeft w:val="0"/>
      <w:marRight w:val="0"/>
      <w:marTop w:val="0"/>
      <w:marBottom w:val="0"/>
      <w:divBdr>
        <w:top w:val="none" w:sz="0" w:space="0" w:color="auto"/>
        <w:left w:val="none" w:sz="0" w:space="0" w:color="auto"/>
        <w:bottom w:val="none" w:sz="0" w:space="0" w:color="auto"/>
        <w:right w:val="none" w:sz="0" w:space="0" w:color="auto"/>
      </w:divBdr>
    </w:div>
    <w:div w:id="1652248952">
      <w:bodyDiv w:val="1"/>
      <w:marLeft w:val="0"/>
      <w:marRight w:val="0"/>
      <w:marTop w:val="0"/>
      <w:marBottom w:val="0"/>
      <w:divBdr>
        <w:top w:val="none" w:sz="0" w:space="0" w:color="auto"/>
        <w:left w:val="none" w:sz="0" w:space="0" w:color="auto"/>
        <w:bottom w:val="none" w:sz="0" w:space="0" w:color="auto"/>
        <w:right w:val="none" w:sz="0" w:space="0" w:color="auto"/>
      </w:divBdr>
    </w:div>
    <w:div w:id="214469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DC31A-2CF9-4DF4-98FB-A3DD91FB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2984</Words>
  <Characters>17010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Robbins, Lindsay</dc:creator>
  <cp:keywords/>
  <dc:description/>
  <cp:lastModifiedBy>Robbins, Lindsay</cp:lastModifiedBy>
  <cp:revision>10</cp:revision>
  <cp:lastPrinted>2022-09-20T03:02:00Z</cp:lastPrinted>
  <dcterms:created xsi:type="dcterms:W3CDTF">2022-09-20T03:02:00Z</dcterms:created>
  <dcterms:modified xsi:type="dcterms:W3CDTF">2023-02-19T02:24:00Z</dcterms:modified>
</cp:coreProperties>
</file>