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15EDD" w14:textId="77777777" w:rsidR="006B102B" w:rsidRDefault="006B102B" w:rsidP="006B102B"/>
    <w:p w14:paraId="6E412F35" w14:textId="77777777" w:rsidR="006B102B" w:rsidRDefault="006B102B" w:rsidP="006B102B"/>
    <w:p w14:paraId="55BCE5E2" w14:textId="77777777" w:rsidR="006B102B" w:rsidRDefault="006B102B" w:rsidP="006B102B"/>
    <w:p w14:paraId="4ACC0304" w14:textId="77777777" w:rsidR="006B102B" w:rsidRDefault="006B102B" w:rsidP="006B102B"/>
    <w:p w14:paraId="0F9C8A38" w14:textId="77777777" w:rsidR="006B102B" w:rsidRDefault="006B102B" w:rsidP="006B102B"/>
    <w:p w14:paraId="036F510D" w14:textId="77777777" w:rsidR="006B102B" w:rsidRDefault="006B102B" w:rsidP="006B102B"/>
    <w:p w14:paraId="608516DE" w14:textId="77777777" w:rsidR="006B102B" w:rsidRDefault="006B102B" w:rsidP="006B102B"/>
    <w:p w14:paraId="6CCB36DC" w14:textId="77777777" w:rsidR="006B102B" w:rsidRDefault="006B102B" w:rsidP="006B102B"/>
    <w:p w14:paraId="4B048B8F" w14:textId="77777777" w:rsidR="006B102B" w:rsidRDefault="006B102B" w:rsidP="006B102B"/>
    <w:p w14:paraId="086ACDAF" w14:textId="77777777" w:rsidR="006B102B" w:rsidRDefault="006B102B" w:rsidP="006B102B"/>
    <w:p w14:paraId="04617929" w14:textId="77777777" w:rsidR="006B102B" w:rsidRDefault="006B102B" w:rsidP="006B102B"/>
    <w:p w14:paraId="2A71D16B" w14:textId="77777777" w:rsidR="006B102B" w:rsidRDefault="006B102B" w:rsidP="006B102B"/>
    <w:p w14:paraId="6B7BC033" w14:textId="77777777" w:rsidR="006B102B" w:rsidRDefault="006B102B" w:rsidP="006B102B"/>
    <w:p w14:paraId="05894590" w14:textId="77777777" w:rsidR="006B102B" w:rsidRDefault="006B102B" w:rsidP="006B102B"/>
    <w:p w14:paraId="7E3E617A" w14:textId="77777777" w:rsidR="006B102B" w:rsidRDefault="006B102B" w:rsidP="006B102B"/>
    <w:p w14:paraId="3A2E800E" w14:textId="77777777" w:rsidR="006B102B" w:rsidRDefault="006B102B" w:rsidP="006B102B"/>
    <w:p w14:paraId="24F360F2" w14:textId="77777777" w:rsidR="006B102B" w:rsidRDefault="006B102B" w:rsidP="006B102B"/>
    <w:p w14:paraId="27DADECF" w14:textId="77777777" w:rsidR="006B102B" w:rsidRPr="005A13F8" w:rsidRDefault="006B102B" w:rsidP="006B102B">
      <w:pPr>
        <w:jc w:val="center"/>
        <w:rPr>
          <w:sz w:val="32"/>
          <w:szCs w:val="32"/>
        </w:rPr>
      </w:pPr>
      <w:r w:rsidRPr="005A13F8">
        <w:rPr>
          <w:sz w:val="32"/>
          <w:szCs w:val="32"/>
        </w:rPr>
        <w:t>Pronunciation Plan</w:t>
      </w:r>
      <w:r>
        <w:rPr>
          <w:sz w:val="32"/>
          <w:szCs w:val="32"/>
        </w:rPr>
        <w:t xml:space="preserve"> Portfolio</w:t>
      </w:r>
    </w:p>
    <w:p w14:paraId="12A27C33" w14:textId="77777777" w:rsidR="006B102B" w:rsidRPr="005A13F8" w:rsidRDefault="006B102B" w:rsidP="006B102B">
      <w:pPr>
        <w:rPr>
          <w:sz w:val="32"/>
          <w:szCs w:val="32"/>
        </w:rPr>
      </w:pPr>
    </w:p>
    <w:p w14:paraId="7E837190" w14:textId="77777777" w:rsidR="006B102B" w:rsidRDefault="006B102B" w:rsidP="006B102B">
      <w:pPr>
        <w:jc w:val="center"/>
        <w:rPr>
          <w:sz w:val="32"/>
          <w:szCs w:val="32"/>
        </w:rPr>
      </w:pPr>
      <w:r w:rsidRPr="005A13F8">
        <w:rPr>
          <w:sz w:val="32"/>
          <w:szCs w:val="32"/>
        </w:rPr>
        <w:t>Kate Barba</w:t>
      </w:r>
    </w:p>
    <w:p w14:paraId="13A894A1" w14:textId="77777777" w:rsidR="006B102B" w:rsidRDefault="006B102B" w:rsidP="006B102B">
      <w:pPr>
        <w:jc w:val="center"/>
        <w:rPr>
          <w:sz w:val="32"/>
          <w:szCs w:val="32"/>
        </w:rPr>
      </w:pPr>
    </w:p>
    <w:p w14:paraId="455AACF2" w14:textId="77777777" w:rsidR="006B102B" w:rsidRPr="005A13F8" w:rsidRDefault="006B102B" w:rsidP="006B102B">
      <w:pPr>
        <w:jc w:val="center"/>
        <w:rPr>
          <w:sz w:val="32"/>
          <w:szCs w:val="32"/>
        </w:rPr>
      </w:pPr>
      <w:r w:rsidRPr="005A13F8">
        <w:rPr>
          <w:sz w:val="32"/>
          <w:szCs w:val="32"/>
        </w:rPr>
        <w:t xml:space="preserve">June 26, 2013 </w:t>
      </w:r>
    </w:p>
    <w:p w14:paraId="42A98C31" w14:textId="77777777" w:rsidR="006B102B" w:rsidRPr="005A13F8" w:rsidRDefault="006B102B" w:rsidP="006B102B">
      <w:pPr>
        <w:rPr>
          <w:sz w:val="32"/>
          <w:szCs w:val="32"/>
        </w:rPr>
      </w:pPr>
    </w:p>
    <w:p w14:paraId="7D740A31" w14:textId="77777777" w:rsidR="006B102B" w:rsidRDefault="006B102B" w:rsidP="006B102B">
      <w:pPr>
        <w:jc w:val="center"/>
        <w:rPr>
          <w:sz w:val="32"/>
          <w:szCs w:val="32"/>
        </w:rPr>
      </w:pPr>
      <w:r>
        <w:rPr>
          <w:sz w:val="32"/>
          <w:szCs w:val="32"/>
        </w:rPr>
        <w:t>MTSL 517: Phonology</w:t>
      </w:r>
    </w:p>
    <w:p w14:paraId="67B7E432" w14:textId="77777777" w:rsidR="006B102B" w:rsidRDefault="006B102B" w:rsidP="006B102B">
      <w:pPr>
        <w:jc w:val="center"/>
        <w:rPr>
          <w:sz w:val="32"/>
          <w:szCs w:val="32"/>
        </w:rPr>
      </w:pPr>
    </w:p>
    <w:p w14:paraId="14BA4FAC" w14:textId="77777777" w:rsidR="006B102B" w:rsidRPr="005A13F8" w:rsidRDefault="006B102B" w:rsidP="006B102B">
      <w:pPr>
        <w:jc w:val="center"/>
        <w:rPr>
          <w:sz w:val="32"/>
          <w:szCs w:val="32"/>
        </w:rPr>
      </w:pPr>
    </w:p>
    <w:p w14:paraId="4A8F367A" w14:textId="77777777" w:rsidR="006B102B" w:rsidRDefault="006B102B" w:rsidP="006B102B"/>
    <w:p w14:paraId="7329BA9D" w14:textId="77777777" w:rsidR="006B102B" w:rsidRDefault="006B102B" w:rsidP="006B102B"/>
    <w:p w14:paraId="22E90023" w14:textId="77777777" w:rsidR="006B102B" w:rsidRDefault="006B102B" w:rsidP="006B102B"/>
    <w:p w14:paraId="5FB71628" w14:textId="77777777" w:rsidR="006B102B" w:rsidRDefault="006B102B" w:rsidP="006B102B"/>
    <w:p w14:paraId="0DD9D566" w14:textId="77777777" w:rsidR="006B102B" w:rsidRDefault="006B102B" w:rsidP="006B102B"/>
    <w:p w14:paraId="78DC6DDD" w14:textId="77777777" w:rsidR="006B102B" w:rsidRDefault="006B102B" w:rsidP="006B102B"/>
    <w:p w14:paraId="3B6F9FE3" w14:textId="77777777" w:rsidR="006B102B" w:rsidRDefault="006B102B" w:rsidP="006B102B"/>
    <w:p w14:paraId="445590D2" w14:textId="77777777" w:rsidR="006B102B" w:rsidRDefault="006B102B" w:rsidP="006B102B"/>
    <w:p w14:paraId="21A19B76" w14:textId="77777777" w:rsidR="006B102B" w:rsidRDefault="006B102B" w:rsidP="006B102B"/>
    <w:p w14:paraId="4FD5C92B" w14:textId="77777777" w:rsidR="006B102B" w:rsidRDefault="006B102B" w:rsidP="006B102B"/>
    <w:p w14:paraId="57936584" w14:textId="77777777" w:rsidR="006B102B" w:rsidRDefault="006B102B" w:rsidP="006B102B"/>
    <w:p w14:paraId="4CAA4C33" w14:textId="77777777" w:rsidR="006B102B" w:rsidRDefault="006B102B" w:rsidP="006B102B"/>
    <w:p w14:paraId="3C3A12CD" w14:textId="77777777" w:rsidR="006B102B" w:rsidRDefault="006B102B" w:rsidP="006B102B"/>
    <w:p w14:paraId="1AF006E3" w14:textId="77777777" w:rsidR="006B102B" w:rsidRDefault="006B102B" w:rsidP="006B102B"/>
    <w:p w14:paraId="0544DFBA" w14:textId="77777777" w:rsidR="006B102B" w:rsidRDefault="006B102B" w:rsidP="006B102B"/>
    <w:p w14:paraId="3E478AF5" w14:textId="77777777" w:rsidR="006B102B" w:rsidRDefault="006B102B" w:rsidP="006B102B"/>
    <w:p w14:paraId="59AAAF2C" w14:textId="77777777" w:rsidR="006B102B" w:rsidRDefault="006B102B" w:rsidP="006B102B">
      <w:pPr>
        <w:pStyle w:val="TOCHeading"/>
      </w:pPr>
      <w:r>
        <w:lastRenderedPageBreak/>
        <w:t>Table of Contents</w:t>
      </w:r>
    </w:p>
    <w:p w14:paraId="348C4E3E" w14:textId="77777777" w:rsidR="00035BA7" w:rsidRDefault="006B102B">
      <w:pPr>
        <w:pStyle w:val="TOC1"/>
        <w:tabs>
          <w:tab w:val="right" w:leader="dot" w:pos="9350"/>
        </w:tabs>
        <w:rPr>
          <w:rFonts w:cstheme="minorBidi"/>
          <w:b w:val="0"/>
          <w:caps w:val="0"/>
          <w:noProof/>
          <w:sz w:val="24"/>
          <w:szCs w:val="24"/>
          <w:lang w:eastAsia="ja-JP"/>
        </w:rPr>
      </w:pPr>
      <w:r>
        <w:fldChar w:fldCharType="begin"/>
      </w:r>
      <w:r>
        <w:instrText xml:space="preserve"> TOC \o "1-3" \h \z \u </w:instrText>
      </w:r>
      <w:r>
        <w:fldChar w:fldCharType="separate"/>
      </w:r>
      <w:r w:rsidR="00035BA7">
        <w:rPr>
          <w:noProof/>
        </w:rPr>
        <w:t>Introduction</w:t>
      </w:r>
      <w:r w:rsidR="00035BA7">
        <w:rPr>
          <w:noProof/>
        </w:rPr>
        <w:tab/>
      </w:r>
      <w:r w:rsidR="00035BA7">
        <w:rPr>
          <w:noProof/>
        </w:rPr>
        <w:fldChar w:fldCharType="begin"/>
      </w:r>
      <w:r w:rsidR="00035BA7">
        <w:rPr>
          <w:noProof/>
        </w:rPr>
        <w:instrText xml:space="preserve"> PAGEREF _Toc234027181 \h </w:instrText>
      </w:r>
      <w:r w:rsidR="00035BA7">
        <w:rPr>
          <w:noProof/>
        </w:rPr>
      </w:r>
      <w:r w:rsidR="00035BA7">
        <w:rPr>
          <w:noProof/>
        </w:rPr>
        <w:fldChar w:fldCharType="separate"/>
      </w:r>
      <w:r w:rsidR="00035BA7">
        <w:rPr>
          <w:noProof/>
        </w:rPr>
        <w:t>3</w:t>
      </w:r>
      <w:r w:rsidR="00035BA7">
        <w:rPr>
          <w:noProof/>
        </w:rPr>
        <w:fldChar w:fldCharType="end"/>
      </w:r>
    </w:p>
    <w:p w14:paraId="05A2678F" w14:textId="77777777" w:rsidR="00035BA7" w:rsidRDefault="00035BA7">
      <w:pPr>
        <w:pStyle w:val="TOC1"/>
        <w:tabs>
          <w:tab w:val="right" w:leader="dot" w:pos="9350"/>
        </w:tabs>
        <w:rPr>
          <w:rFonts w:cstheme="minorBidi"/>
          <w:b w:val="0"/>
          <w:caps w:val="0"/>
          <w:noProof/>
          <w:sz w:val="24"/>
          <w:szCs w:val="24"/>
          <w:lang w:eastAsia="ja-JP"/>
        </w:rPr>
      </w:pPr>
      <w:r>
        <w:rPr>
          <w:noProof/>
        </w:rPr>
        <w:t>Prioritized Intelligibility Issues</w:t>
      </w:r>
      <w:r>
        <w:rPr>
          <w:noProof/>
        </w:rPr>
        <w:tab/>
      </w:r>
      <w:r>
        <w:rPr>
          <w:noProof/>
        </w:rPr>
        <w:fldChar w:fldCharType="begin"/>
      </w:r>
      <w:r>
        <w:rPr>
          <w:noProof/>
        </w:rPr>
        <w:instrText xml:space="preserve"> PAGEREF _Toc234027182 \h </w:instrText>
      </w:r>
      <w:r>
        <w:rPr>
          <w:noProof/>
        </w:rPr>
      </w:r>
      <w:r>
        <w:rPr>
          <w:noProof/>
        </w:rPr>
        <w:fldChar w:fldCharType="separate"/>
      </w:r>
      <w:r>
        <w:rPr>
          <w:noProof/>
        </w:rPr>
        <w:t>5</w:t>
      </w:r>
      <w:r>
        <w:rPr>
          <w:noProof/>
        </w:rPr>
        <w:fldChar w:fldCharType="end"/>
      </w:r>
    </w:p>
    <w:p w14:paraId="426B93EB" w14:textId="77777777" w:rsidR="00035BA7" w:rsidRDefault="00035BA7">
      <w:pPr>
        <w:pStyle w:val="TOC2"/>
        <w:tabs>
          <w:tab w:val="right" w:leader="dot" w:pos="9350"/>
        </w:tabs>
        <w:rPr>
          <w:rFonts w:cstheme="minorBidi"/>
          <w:smallCaps w:val="0"/>
          <w:noProof/>
          <w:sz w:val="24"/>
          <w:szCs w:val="24"/>
          <w:lang w:eastAsia="ja-JP"/>
        </w:rPr>
      </w:pPr>
      <w:r>
        <w:rPr>
          <w:noProof/>
        </w:rPr>
        <w:t>Segmental</w:t>
      </w:r>
      <w:r>
        <w:rPr>
          <w:noProof/>
        </w:rPr>
        <w:tab/>
      </w:r>
      <w:r>
        <w:rPr>
          <w:noProof/>
        </w:rPr>
        <w:fldChar w:fldCharType="begin"/>
      </w:r>
      <w:r>
        <w:rPr>
          <w:noProof/>
        </w:rPr>
        <w:instrText xml:space="preserve"> PAGEREF _Toc234027183 \h </w:instrText>
      </w:r>
      <w:r>
        <w:rPr>
          <w:noProof/>
        </w:rPr>
      </w:r>
      <w:r>
        <w:rPr>
          <w:noProof/>
        </w:rPr>
        <w:fldChar w:fldCharType="separate"/>
      </w:r>
      <w:r>
        <w:rPr>
          <w:noProof/>
        </w:rPr>
        <w:t>5</w:t>
      </w:r>
      <w:r>
        <w:rPr>
          <w:noProof/>
        </w:rPr>
        <w:fldChar w:fldCharType="end"/>
      </w:r>
    </w:p>
    <w:p w14:paraId="34167657" w14:textId="77777777" w:rsidR="00035BA7" w:rsidRDefault="00035BA7">
      <w:pPr>
        <w:pStyle w:val="TOC2"/>
        <w:tabs>
          <w:tab w:val="right" w:leader="dot" w:pos="9350"/>
        </w:tabs>
        <w:rPr>
          <w:rFonts w:cstheme="minorBidi"/>
          <w:smallCaps w:val="0"/>
          <w:noProof/>
          <w:sz w:val="24"/>
          <w:szCs w:val="24"/>
          <w:lang w:eastAsia="ja-JP"/>
        </w:rPr>
      </w:pPr>
      <w:r>
        <w:rPr>
          <w:noProof/>
        </w:rPr>
        <w:t>Suprasegmentals</w:t>
      </w:r>
      <w:r>
        <w:rPr>
          <w:noProof/>
        </w:rPr>
        <w:tab/>
      </w:r>
      <w:r>
        <w:rPr>
          <w:noProof/>
        </w:rPr>
        <w:fldChar w:fldCharType="begin"/>
      </w:r>
      <w:r>
        <w:rPr>
          <w:noProof/>
        </w:rPr>
        <w:instrText xml:space="preserve"> PAGEREF _Toc234027184 \h </w:instrText>
      </w:r>
      <w:r>
        <w:rPr>
          <w:noProof/>
        </w:rPr>
      </w:r>
      <w:r>
        <w:rPr>
          <w:noProof/>
        </w:rPr>
        <w:fldChar w:fldCharType="separate"/>
      </w:r>
      <w:r>
        <w:rPr>
          <w:noProof/>
        </w:rPr>
        <w:t>6</w:t>
      </w:r>
      <w:r>
        <w:rPr>
          <w:noProof/>
        </w:rPr>
        <w:fldChar w:fldCharType="end"/>
      </w:r>
    </w:p>
    <w:p w14:paraId="5CC6A485" w14:textId="77777777" w:rsidR="00035BA7" w:rsidRDefault="00035BA7">
      <w:pPr>
        <w:pStyle w:val="TOC1"/>
        <w:tabs>
          <w:tab w:val="right" w:leader="dot" w:pos="9350"/>
        </w:tabs>
        <w:rPr>
          <w:rFonts w:cstheme="minorBidi"/>
          <w:b w:val="0"/>
          <w:caps w:val="0"/>
          <w:noProof/>
          <w:sz w:val="24"/>
          <w:szCs w:val="24"/>
          <w:lang w:eastAsia="ja-JP"/>
        </w:rPr>
      </w:pPr>
      <w:r>
        <w:rPr>
          <w:noProof/>
        </w:rPr>
        <w:t>Works Cited</w:t>
      </w:r>
      <w:r>
        <w:rPr>
          <w:noProof/>
        </w:rPr>
        <w:tab/>
      </w:r>
      <w:r>
        <w:rPr>
          <w:noProof/>
        </w:rPr>
        <w:fldChar w:fldCharType="begin"/>
      </w:r>
      <w:r>
        <w:rPr>
          <w:noProof/>
        </w:rPr>
        <w:instrText xml:space="preserve"> PAGEREF _Toc234027185 \h </w:instrText>
      </w:r>
      <w:r>
        <w:rPr>
          <w:noProof/>
        </w:rPr>
      </w:r>
      <w:r>
        <w:rPr>
          <w:noProof/>
        </w:rPr>
        <w:fldChar w:fldCharType="separate"/>
      </w:r>
      <w:r>
        <w:rPr>
          <w:noProof/>
        </w:rPr>
        <w:t>8</w:t>
      </w:r>
      <w:r>
        <w:rPr>
          <w:noProof/>
        </w:rPr>
        <w:fldChar w:fldCharType="end"/>
      </w:r>
    </w:p>
    <w:p w14:paraId="1A0D37C6" w14:textId="77777777" w:rsidR="006B102B" w:rsidRDefault="006B102B" w:rsidP="006B102B">
      <w:r>
        <w:fldChar w:fldCharType="end"/>
      </w:r>
    </w:p>
    <w:p w14:paraId="082167E5" w14:textId="77777777" w:rsidR="006B102B" w:rsidRDefault="006B102B" w:rsidP="006B102B">
      <w:pPr>
        <w:pStyle w:val="Heading1"/>
      </w:pPr>
    </w:p>
    <w:p w14:paraId="049B822E" w14:textId="77777777" w:rsidR="006B102B" w:rsidRDefault="006B102B" w:rsidP="006B102B"/>
    <w:p w14:paraId="5CDDC4D9" w14:textId="77777777" w:rsidR="006B102B" w:rsidRDefault="006B102B" w:rsidP="006B102B"/>
    <w:p w14:paraId="42D5A421" w14:textId="77777777" w:rsidR="006B102B" w:rsidRDefault="006B102B" w:rsidP="006B102B"/>
    <w:p w14:paraId="19066407" w14:textId="77777777" w:rsidR="006B102B" w:rsidRDefault="006B102B" w:rsidP="006B102B"/>
    <w:p w14:paraId="25381272" w14:textId="77777777" w:rsidR="006B102B" w:rsidRDefault="006B102B" w:rsidP="006B102B"/>
    <w:p w14:paraId="73287834" w14:textId="77777777" w:rsidR="006B102B" w:rsidRDefault="006B102B" w:rsidP="006B102B"/>
    <w:p w14:paraId="72984618" w14:textId="77777777" w:rsidR="006B102B" w:rsidRDefault="006B102B" w:rsidP="006B102B"/>
    <w:p w14:paraId="56C5F370" w14:textId="77777777" w:rsidR="006B102B" w:rsidRDefault="006B102B" w:rsidP="006B102B"/>
    <w:p w14:paraId="0318FF1C" w14:textId="77777777" w:rsidR="006B102B" w:rsidRDefault="006B102B" w:rsidP="006B102B"/>
    <w:p w14:paraId="70FF8C77" w14:textId="77777777" w:rsidR="006B102B" w:rsidRDefault="006B102B" w:rsidP="006B102B"/>
    <w:p w14:paraId="16BCB363" w14:textId="77777777" w:rsidR="006B102B" w:rsidRDefault="006B102B" w:rsidP="006B102B"/>
    <w:p w14:paraId="603A94A3" w14:textId="77777777" w:rsidR="006B102B" w:rsidRDefault="006B102B" w:rsidP="006B102B"/>
    <w:p w14:paraId="4265097B" w14:textId="77777777" w:rsidR="006B102B" w:rsidRDefault="006B102B" w:rsidP="006B102B"/>
    <w:p w14:paraId="39298C79" w14:textId="77777777" w:rsidR="006B102B" w:rsidRDefault="006B102B" w:rsidP="006B102B"/>
    <w:p w14:paraId="09FEE12A" w14:textId="77777777" w:rsidR="006B102B" w:rsidRDefault="006B102B" w:rsidP="006B102B"/>
    <w:p w14:paraId="1210CE9E" w14:textId="77777777" w:rsidR="006B102B" w:rsidRDefault="006B102B" w:rsidP="006B102B"/>
    <w:p w14:paraId="29D34C61" w14:textId="77777777" w:rsidR="006B102B" w:rsidRDefault="006B102B" w:rsidP="006B102B"/>
    <w:p w14:paraId="2A25FBEF" w14:textId="77777777" w:rsidR="006B102B" w:rsidRDefault="006B102B" w:rsidP="006B102B"/>
    <w:p w14:paraId="0E3EB95F" w14:textId="77777777" w:rsidR="006B102B" w:rsidRDefault="006B102B" w:rsidP="006B102B"/>
    <w:p w14:paraId="175A382C" w14:textId="77777777" w:rsidR="006B102B" w:rsidRDefault="006B102B" w:rsidP="006B102B"/>
    <w:p w14:paraId="7B29AE79" w14:textId="77777777" w:rsidR="006B102B" w:rsidRDefault="006B102B" w:rsidP="006B102B"/>
    <w:p w14:paraId="09174488" w14:textId="77777777" w:rsidR="006B102B" w:rsidRDefault="006B102B" w:rsidP="006B102B"/>
    <w:p w14:paraId="5CACD086" w14:textId="77777777" w:rsidR="006B102B" w:rsidRDefault="006B102B" w:rsidP="006B102B"/>
    <w:p w14:paraId="6CC88A94" w14:textId="77777777" w:rsidR="006B102B" w:rsidRDefault="006B102B" w:rsidP="006B102B"/>
    <w:p w14:paraId="6479512A" w14:textId="77777777" w:rsidR="006B102B" w:rsidRDefault="006B102B" w:rsidP="006B102B"/>
    <w:p w14:paraId="1D2BACC6" w14:textId="77777777" w:rsidR="006B102B" w:rsidRDefault="006B102B" w:rsidP="006B102B"/>
    <w:p w14:paraId="2F8FECB7" w14:textId="77777777" w:rsidR="006B102B" w:rsidRDefault="006B102B" w:rsidP="006B102B"/>
    <w:p w14:paraId="3F78F894" w14:textId="77777777" w:rsidR="006B102B" w:rsidRDefault="006B102B" w:rsidP="006B102B"/>
    <w:p w14:paraId="1EE52647" w14:textId="77777777" w:rsidR="006B102B" w:rsidRDefault="006B102B" w:rsidP="006B102B"/>
    <w:p w14:paraId="57FA2378" w14:textId="77777777" w:rsidR="006B102B" w:rsidRDefault="006B102B" w:rsidP="006B102B"/>
    <w:p w14:paraId="322F9CD8" w14:textId="77777777" w:rsidR="006B102B" w:rsidRDefault="006B102B" w:rsidP="006B102B"/>
    <w:p w14:paraId="67A0D3AC" w14:textId="77777777" w:rsidR="006B102B" w:rsidRDefault="006B102B" w:rsidP="006B102B"/>
    <w:p w14:paraId="1FE55915" w14:textId="77777777" w:rsidR="006B102B" w:rsidRDefault="006B102B" w:rsidP="006B102B"/>
    <w:p w14:paraId="3C974E2D" w14:textId="77777777" w:rsidR="006B102B" w:rsidRDefault="006B102B" w:rsidP="006B102B"/>
    <w:p w14:paraId="139EDC22" w14:textId="77777777" w:rsidR="006B102B" w:rsidRPr="00493330" w:rsidRDefault="006B102B" w:rsidP="006B102B"/>
    <w:p w14:paraId="506FB847" w14:textId="77777777" w:rsidR="006B102B" w:rsidRDefault="006B102B" w:rsidP="006B102B">
      <w:pPr>
        <w:pStyle w:val="Heading1"/>
      </w:pPr>
      <w:bookmarkStart w:id="0" w:name="_Toc234027181"/>
      <w:r>
        <w:t>Introduction</w:t>
      </w:r>
      <w:bookmarkEnd w:id="0"/>
    </w:p>
    <w:p w14:paraId="68FD50E9" w14:textId="77777777" w:rsidR="006B102B" w:rsidRPr="001A1075" w:rsidRDefault="006B102B" w:rsidP="006B102B"/>
    <w:p w14:paraId="5915E1AB" w14:textId="4E7D1799" w:rsidR="006B102B" w:rsidRDefault="006B102B" w:rsidP="006B102B">
      <w:pPr>
        <w:spacing w:line="360" w:lineRule="auto"/>
      </w:pPr>
      <w:r>
        <w:tab/>
        <w:t xml:space="preserve">In the book </w:t>
      </w:r>
      <w:r>
        <w:rPr>
          <w:i/>
        </w:rPr>
        <w:t xml:space="preserve">Tips for Teaching Pronunciation: A Practical </w:t>
      </w:r>
      <w:r w:rsidRPr="00062FED">
        <w:rPr>
          <w:i/>
        </w:rPr>
        <w:t>Approach</w:t>
      </w:r>
      <w:r>
        <w:t>, Lane (2010) states, “[Japanese] differs from English in almost all linguistic aspects.”</w:t>
      </w:r>
      <w:r w:rsidRPr="00062FED">
        <w:fldChar w:fldCharType="begin"/>
      </w:r>
      <w:r w:rsidRPr="00062FED">
        <w:instrText>ADDIN BEC{Lane and Brown, 2010, #82546@242}</w:instrText>
      </w:r>
      <w:r w:rsidRPr="00062FED">
        <w:fldChar w:fldCharType="separate"/>
      </w:r>
      <w:r w:rsidRPr="00062FED">
        <w:t>(Lane &amp; Brown, 2010, p. 242)</w:t>
      </w:r>
      <w:r w:rsidRPr="00062FED">
        <w:fldChar w:fldCharType="end"/>
      </w:r>
      <w:r>
        <w:t>. Japanese is based around the pitch of the language rather than word stress</w:t>
      </w:r>
      <w:r w:rsidR="00935FE8">
        <w:t>,</w:t>
      </w:r>
      <w:r>
        <w:t xml:space="preserve"> and learning English intonation can be a challenge. For this reason, it is not surprising that some ELLs from Japan struggle with their English pronunciation. </w:t>
      </w:r>
    </w:p>
    <w:p w14:paraId="377F53F5" w14:textId="78DC354C" w:rsidR="006B102B" w:rsidRDefault="006B102B" w:rsidP="006B102B">
      <w:pPr>
        <w:spacing w:line="360" w:lineRule="auto"/>
        <w:ind w:firstLine="720"/>
      </w:pPr>
      <w:r>
        <w:t>The following pronunciation plan has been</w:t>
      </w:r>
      <w:r w:rsidR="00935FE8">
        <w:t xml:space="preserve"> designed for an ELL from Japan. For the purpose of this paper, the student will be given the pseudonym Sota.</w:t>
      </w:r>
      <w:r>
        <w:t xml:space="preserve"> </w:t>
      </w:r>
      <w:r w:rsidR="00935FE8">
        <w:t>Sota</w:t>
      </w:r>
      <w:r>
        <w:t xml:space="preserve"> has elected to study English at Gonzaga University’s English Language Center. He is twenty years old and his first language is Japanese. He does not speak any other languages apart from Japanese and some English. </w:t>
      </w:r>
      <w:r w:rsidR="00935FE8">
        <w:t>Sota</w:t>
      </w:r>
      <w:r>
        <w:t xml:space="preserve"> studied English for six years in both junior high school and high school. He is currently a junior </w:t>
      </w:r>
      <w:r w:rsidR="00DC342F">
        <w:t>at his</w:t>
      </w:r>
      <w:r>
        <w:t xml:space="preserve"> university. All of </w:t>
      </w:r>
      <w:r w:rsidR="00935FE8">
        <w:t>Sota’s</w:t>
      </w:r>
      <w:r>
        <w:t xml:space="preserve"> previous English teachers have been Japanese but he was exposed to some native English at a military base he visited near his home. </w:t>
      </w:r>
    </w:p>
    <w:p w14:paraId="2AC4BAFE" w14:textId="47887403" w:rsidR="006B102B" w:rsidRDefault="006B102B" w:rsidP="006B102B">
      <w:pPr>
        <w:spacing w:line="360" w:lineRule="auto"/>
      </w:pPr>
      <w:r>
        <w:tab/>
        <w:t xml:space="preserve">After </w:t>
      </w:r>
      <w:r w:rsidR="00415FF0">
        <w:t>graduating from university, Sota</w:t>
      </w:r>
      <w:bookmarkStart w:id="1" w:name="_GoBack"/>
      <w:bookmarkEnd w:id="1"/>
      <w:r>
        <w:t xml:space="preserve"> hopes to move to France to learn French. He originally studied business at his university in Japan but his </w:t>
      </w:r>
      <w:r w:rsidR="00DC342F">
        <w:t>true</w:t>
      </w:r>
      <w:r>
        <w:t xml:space="preserve"> dream is to coach basketball. In order to become a coach, he must study education and teach English because </w:t>
      </w:r>
      <w:r w:rsidR="006F279F">
        <w:t>it is not permitted to</w:t>
      </w:r>
      <w:r>
        <w:t xml:space="preserve"> coach without </w:t>
      </w:r>
      <w:r w:rsidR="006F279F">
        <w:t>being a teacher</w:t>
      </w:r>
      <w:r>
        <w:t xml:space="preserve"> in Japan. </w:t>
      </w:r>
    </w:p>
    <w:p w14:paraId="584665B5" w14:textId="133CF345" w:rsidR="006B102B" w:rsidRDefault="006B102B" w:rsidP="006B102B">
      <w:pPr>
        <w:spacing w:line="360" w:lineRule="auto"/>
      </w:pPr>
      <w:r>
        <w:tab/>
        <w:t xml:space="preserve">Speaking and listening are the hardest aspects of learning English for </w:t>
      </w:r>
      <w:r w:rsidR="006F279F">
        <w:t>Sota</w:t>
      </w:r>
      <w:r>
        <w:t xml:space="preserve">. </w:t>
      </w:r>
      <w:r w:rsidR="006F279F">
        <w:t>Sota</w:t>
      </w:r>
      <w:r>
        <w:t xml:space="preserve"> often watches movies in English with Japanese subtitles as well as listens to English music to help improve his </w:t>
      </w:r>
      <w:r w:rsidR="003C6877">
        <w:t>pronunciation</w:t>
      </w:r>
      <w:r>
        <w:t>. At Gonzaga, he lives in a dorm with an American and is able to practice his pronunciation</w:t>
      </w:r>
      <w:r w:rsidR="003C6877">
        <w:t xml:space="preserve"> with his roommate</w:t>
      </w:r>
      <w:r>
        <w:t xml:space="preserve">. </w:t>
      </w:r>
    </w:p>
    <w:p w14:paraId="1FB8BCE1" w14:textId="73DBB5E1" w:rsidR="006B102B" w:rsidRDefault="006B102B" w:rsidP="006B102B">
      <w:pPr>
        <w:spacing w:line="360" w:lineRule="auto"/>
      </w:pPr>
      <w:r>
        <w:tab/>
        <w:t xml:space="preserve">The first diagnostic test provided much insight about </w:t>
      </w:r>
      <w:r w:rsidR="006F279F">
        <w:t>Sota’s</w:t>
      </w:r>
      <w:r>
        <w:t xml:space="preserve"> English pronunciation. In the introduction part of the test, </w:t>
      </w:r>
      <w:r w:rsidR="006F279F">
        <w:t>Sota</w:t>
      </w:r>
      <w:r>
        <w:t xml:space="preserve"> was able to answer the five questions about </w:t>
      </w:r>
      <w:proofErr w:type="gramStart"/>
      <w:r>
        <w:t>himself</w:t>
      </w:r>
      <w:proofErr w:type="gramEnd"/>
      <w:r>
        <w:t xml:space="preserve"> with ease. However, the following question about whether or not he liked Spokane proved to be more of a challenge. This question required </w:t>
      </w:r>
      <w:r w:rsidR="006F279F">
        <w:t>Sota</w:t>
      </w:r>
      <w:r>
        <w:t xml:space="preserve"> to speak freely rather than from prepared answers. It became clear that fluency is a challenge for </w:t>
      </w:r>
      <w:r w:rsidR="006F279F">
        <w:t>Sota</w:t>
      </w:r>
      <w:r>
        <w:t xml:space="preserve"> at this point in his English language studies. There were many pauses and the speech was unclear in some parts. The recording also highlighted the challenges </w:t>
      </w:r>
      <w:r w:rsidR="006F279F">
        <w:t>Sota</w:t>
      </w:r>
      <w:r>
        <w:t xml:space="preserve"> has distinguishing between certain phonemes such as /r/ and /l/. This particular problem is expected </w:t>
      </w:r>
      <w:r w:rsidR="003C6877">
        <w:t>with</w:t>
      </w:r>
      <w:r>
        <w:t xml:space="preserve"> an ELL from Japan because as Swan and Smith </w:t>
      </w:r>
      <w:r w:rsidRPr="00D641DB">
        <w:fldChar w:fldCharType="begin"/>
      </w:r>
      <w:r w:rsidRPr="00D641DB">
        <w:instrText>ADDIN BEC{Swan and Smith, 2001, #32956%}</w:instrText>
      </w:r>
      <w:r w:rsidRPr="00D641DB">
        <w:fldChar w:fldCharType="separate"/>
      </w:r>
      <w:r w:rsidRPr="00D641DB">
        <w:t>(Swan &amp; Smith, 2001)</w:t>
      </w:r>
      <w:r w:rsidRPr="00D641DB">
        <w:fldChar w:fldCharType="end"/>
      </w:r>
      <w:r>
        <w:t xml:space="preserve"> point out, both the /l/ and /r/ are pronounced as a Japanese /r/. Therefore, it is anticipated that Japanese speakers will find distinguish</w:t>
      </w:r>
      <w:r w:rsidR="00DC342F">
        <w:t>ing</w:t>
      </w:r>
      <w:r>
        <w:t xml:space="preserve"> between these phonemes to be </w:t>
      </w:r>
      <w:r w:rsidR="006F279F">
        <w:t>a challenge</w:t>
      </w:r>
      <w:r>
        <w:t xml:space="preserve">. </w:t>
      </w:r>
    </w:p>
    <w:p w14:paraId="0D32BB57" w14:textId="20FDB4C9" w:rsidR="006B102B" w:rsidRDefault="006B102B" w:rsidP="006B102B">
      <w:pPr>
        <w:spacing w:line="360" w:lineRule="auto"/>
      </w:pPr>
      <w:r>
        <w:tab/>
        <w:t>The students were then asked to read a pre-selected text about a man who misplaced his umbrella. The most noticea</w:t>
      </w:r>
      <w:r w:rsidR="003C6877">
        <w:t>ble feature from this exercise wa</w:t>
      </w:r>
      <w:r>
        <w:t xml:space="preserve">s </w:t>
      </w:r>
      <w:r w:rsidR="005515C8">
        <w:t>Sota’s</w:t>
      </w:r>
      <w:r>
        <w:t xml:space="preserve"> lack of intonation. He spoke in a very monotone voice throughout the entire exercise with pauses and choppy speech. This is </w:t>
      </w:r>
      <w:r w:rsidR="00DC342F">
        <w:t xml:space="preserve">also </w:t>
      </w:r>
      <w:r>
        <w:t xml:space="preserve">typical of a Japanese student learning English. Lane (2010) mentions this difficulty, “Japanese students also have difficulty learning English intonation; their pitch range sometimes sounds too flat, and pitch changes may seem too abrupt.” </w:t>
      </w:r>
      <w:r w:rsidRPr="0029211C">
        <w:fldChar w:fldCharType="begin"/>
      </w:r>
      <w:r w:rsidRPr="0029211C">
        <w:instrText>ADDIN BEC{Lane and Brown, 2010, #82546@242}</w:instrText>
      </w:r>
      <w:r w:rsidRPr="0029211C">
        <w:fldChar w:fldCharType="separate"/>
      </w:r>
      <w:r w:rsidRPr="0029211C">
        <w:t>(Lane &amp; Brown, 2010, p. 242)</w:t>
      </w:r>
      <w:r w:rsidRPr="0029211C">
        <w:fldChar w:fldCharType="end"/>
      </w:r>
      <w:r>
        <w:t xml:space="preserve">. </w:t>
      </w:r>
    </w:p>
    <w:p w14:paraId="6E49A389" w14:textId="17EC401A" w:rsidR="006B102B" w:rsidRPr="0049477C" w:rsidRDefault="006B102B" w:rsidP="006B102B">
      <w:pPr>
        <w:spacing w:line="360" w:lineRule="auto"/>
        <w:ind w:firstLine="720"/>
      </w:pPr>
      <w:r>
        <w:t xml:space="preserve">The next part of the diagnostic test required the students to recount the story they just read but in their own words. This part reinforced the conclusions I drew from the previous two exercises. Again, the speech was flat and </w:t>
      </w:r>
      <w:r w:rsidR="005515C8">
        <w:t>Sota</w:t>
      </w:r>
      <w:r>
        <w:t xml:space="preserve"> continued to struggle with certain phonemes such as /r/, /l/, and /</w:t>
      </w:r>
      <w:r w:rsidRPr="00FF1B99">
        <w:rPr>
          <w:rFonts w:ascii="Lucida Sans Unicode" w:hAnsi="Lucida Sans Unicode" w:cs="Lucida Sans Unicode"/>
        </w:rPr>
        <w:t>θ</w:t>
      </w:r>
      <w:r>
        <w:t xml:space="preserve">/. His speech was also very choppy and would be unclear to anyone </w:t>
      </w:r>
      <w:r w:rsidR="005515C8">
        <w:t>unprepared</w:t>
      </w:r>
      <w:r>
        <w:t xml:space="preserve"> to expect certain mispronunciations such as /l/ and /r/.</w:t>
      </w:r>
    </w:p>
    <w:p w14:paraId="1A13C20C" w14:textId="40C6C569" w:rsidR="006B102B" w:rsidRDefault="006B102B" w:rsidP="006B102B">
      <w:pPr>
        <w:spacing w:line="360" w:lineRule="auto"/>
      </w:pPr>
      <w:r>
        <w:tab/>
        <w:t xml:space="preserve">Finally, the students were asked to speak about their pronunciation needs and goals. </w:t>
      </w:r>
      <w:r w:rsidR="005515C8">
        <w:t>Sota</w:t>
      </w:r>
      <w:r>
        <w:t xml:space="preserve"> seemed slightly confused by the question and did not directly provide an answer. He mentioned that he wanted help with his pronunciation but did not specify in what areas. Through the second interview with </w:t>
      </w:r>
      <w:r w:rsidR="005515C8">
        <w:t>Sota</w:t>
      </w:r>
      <w:r>
        <w:t xml:space="preserve">, I was able to draw out some more information about his overall pronunciation goals such as the desire to sound more like a native. When I mentioned his difficulty distinguishing between the two liquid sounds /r/ and /l/, he admitted to having trouble in this area and expressed a desire to improve. As </w:t>
      </w:r>
      <w:r w:rsidR="005515C8">
        <w:t>Sota</w:t>
      </w:r>
      <w:r>
        <w:t xml:space="preserve"> did not have any distinct goals, I had to come to my own conclusions about how to help him practice his English pronunciation. </w:t>
      </w:r>
    </w:p>
    <w:p w14:paraId="030802D5" w14:textId="58C5433C" w:rsidR="006B102B" w:rsidRDefault="006B102B" w:rsidP="006B102B">
      <w:pPr>
        <w:spacing w:line="360" w:lineRule="auto"/>
      </w:pPr>
      <w:r>
        <w:tab/>
        <w:t xml:space="preserve">The meeting with </w:t>
      </w:r>
      <w:r w:rsidR="005515C8">
        <w:t>Sota</w:t>
      </w:r>
      <w:r>
        <w:t xml:space="preserve"> provided the opportunity to collect more data on his pronunciation. I was able to further investigate his pronunciation g</w:t>
      </w:r>
      <w:r w:rsidR="00DC342F">
        <w:t>oals as well as reaffirm</w:t>
      </w:r>
      <w:r>
        <w:t xml:space="preserve"> my initial conclusions. After compiling all of the information from the diagnostic test and the meeting with </w:t>
      </w:r>
      <w:r w:rsidR="005515C8">
        <w:t>Sota</w:t>
      </w:r>
      <w:r>
        <w:t xml:space="preserve">, I was able to determine what steps to take for </w:t>
      </w:r>
      <w:r w:rsidR="005515C8">
        <w:t>Sota’s</w:t>
      </w:r>
      <w:r>
        <w:t xml:space="preserve"> pronunciation plan. The following section will highlight the areas of focus for this plan.</w:t>
      </w:r>
    </w:p>
    <w:p w14:paraId="142C74E3" w14:textId="77777777" w:rsidR="008403CA" w:rsidRDefault="008403CA" w:rsidP="006B102B">
      <w:pPr>
        <w:spacing w:line="360" w:lineRule="auto"/>
      </w:pPr>
    </w:p>
    <w:p w14:paraId="656148E5" w14:textId="77777777" w:rsidR="006B102B" w:rsidRDefault="006B102B" w:rsidP="006B102B">
      <w:pPr>
        <w:pStyle w:val="Heading1"/>
      </w:pPr>
      <w:bookmarkStart w:id="2" w:name="_Toc234027182"/>
      <w:r>
        <w:t>Prioritized Intelligibility Issues</w:t>
      </w:r>
      <w:bookmarkEnd w:id="2"/>
    </w:p>
    <w:p w14:paraId="603656C7" w14:textId="77777777" w:rsidR="006B102B" w:rsidRDefault="006B102B" w:rsidP="006B102B">
      <w:pPr>
        <w:pStyle w:val="Heading2"/>
      </w:pPr>
      <w:bookmarkStart w:id="3" w:name="_Toc234027183"/>
      <w:r>
        <w:t>Segmental</w:t>
      </w:r>
      <w:bookmarkEnd w:id="3"/>
    </w:p>
    <w:p w14:paraId="1FABFC1E" w14:textId="77777777" w:rsidR="006B102B" w:rsidRDefault="006B102B" w:rsidP="006B102B"/>
    <w:p w14:paraId="23F3CCFD" w14:textId="70E9A200" w:rsidR="006B102B" w:rsidRDefault="006B102B" w:rsidP="006B102B">
      <w:pPr>
        <w:spacing w:line="360" w:lineRule="auto"/>
      </w:pPr>
      <w:r>
        <w:tab/>
        <w:t xml:space="preserve">The phonemes that cause the most intelligibility issues for </w:t>
      </w:r>
      <w:r w:rsidR="005515C8">
        <w:t>Sota</w:t>
      </w:r>
      <w:r>
        <w:t xml:space="preserve"> are the liquids /l/ and /r/. As previously mentioned, these are two of the most troublesome phonemes for Japanese speakers because the sounds are pronounced the same in Japanese. For example, in the diagnostic test, </w:t>
      </w:r>
      <w:r w:rsidR="005515C8">
        <w:t>Sota</w:t>
      </w:r>
      <w:r>
        <w:t xml:space="preserve"> frequently confused the sounds in </w:t>
      </w:r>
      <w:r w:rsidR="005515C8">
        <w:t xml:space="preserve">the words </w:t>
      </w:r>
      <w:r w:rsidRPr="005515C8">
        <w:rPr>
          <w:i/>
        </w:rPr>
        <w:t>red</w:t>
      </w:r>
      <w:r>
        <w:t xml:space="preserve"> and </w:t>
      </w:r>
      <w:r w:rsidRPr="005515C8">
        <w:rPr>
          <w:i/>
        </w:rPr>
        <w:t>yellow</w:t>
      </w:r>
      <w:r>
        <w:t xml:space="preserve"> pronouncing them /</w:t>
      </w:r>
      <w:r w:rsidRPr="005E22FB">
        <w:rPr>
          <w:b/>
        </w:rPr>
        <w:t>lɛd</w:t>
      </w:r>
      <w:r>
        <w:t>/ and /</w:t>
      </w:r>
      <w:r w:rsidRPr="00496A3C">
        <w:rPr>
          <w:b/>
        </w:rPr>
        <w:t>yero</w:t>
      </w:r>
      <w:r>
        <w:t xml:space="preserve">/. He also struggled with the pronunciation of </w:t>
      </w:r>
      <w:r w:rsidRPr="005515C8">
        <w:rPr>
          <w:i/>
        </w:rPr>
        <w:t>umbrella</w:t>
      </w:r>
      <w:r>
        <w:t xml:space="preserve"> and said “rost” instead of “lost.” The confusion between /l/ and /r/ occurred in every exercise on the diagnostic test which indicates that this is a very troublesome area for </w:t>
      </w:r>
      <w:r w:rsidR="005515C8">
        <w:t>Sota</w:t>
      </w:r>
      <w:r>
        <w:t xml:space="preserve">. </w:t>
      </w:r>
    </w:p>
    <w:p w14:paraId="5B0BC154" w14:textId="5548936D" w:rsidR="006B102B" w:rsidRDefault="006B102B" w:rsidP="006B102B">
      <w:pPr>
        <w:spacing w:line="360" w:lineRule="auto"/>
      </w:pPr>
      <w:r>
        <w:tab/>
        <w:t xml:space="preserve">/l/ and /r/ became one of the main focus points for </w:t>
      </w:r>
      <w:r w:rsidR="005515C8">
        <w:t>Sota’s</w:t>
      </w:r>
      <w:r>
        <w:t xml:space="preserve"> pronunciation</w:t>
      </w:r>
      <w:r w:rsidR="005515C8">
        <w:t xml:space="preserve"> plan</w:t>
      </w:r>
      <w:r>
        <w:t xml:space="preserve"> because they have a significant affect on his intelligibility. The first step in helping </w:t>
      </w:r>
      <w:r w:rsidR="005515C8">
        <w:t>Sota</w:t>
      </w:r>
      <w:r>
        <w:t xml:space="preserve"> with these phonemes is to help him recognize the difference between them. In order to test whether he can hear the different pronunciation of /r/ and /l/, he was asked to listen to a sentence containing either an /r/ or /l/ and select the written sentence that </w:t>
      </w:r>
      <w:r w:rsidR="00BE762A">
        <w:t xml:space="preserve">corresponded to what </w:t>
      </w:r>
      <w:r>
        <w:t xml:space="preserve">he heard. The results of this exercise indicated that </w:t>
      </w:r>
      <w:r w:rsidR="00BE762A">
        <w:t>Sota</w:t>
      </w:r>
      <w:r>
        <w:t xml:space="preserve"> has a hard time hearing the difference between the two sounds. Therefore, recognition of the sounds became the first step in the pronunciation plan. The first </w:t>
      </w:r>
      <w:r w:rsidR="00B701D7">
        <w:t>handout</w:t>
      </w:r>
      <w:r>
        <w:t xml:space="preserve"> explains how the tongue is placed in the mouth to form both the /l/ and /r/ sounds. Hopefully, if </w:t>
      </w:r>
      <w:r w:rsidR="00BE762A">
        <w:t>Sota</w:t>
      </w:r>
      <w:r>
        <w:t xml:space="preserve"> can visualize and know how to form the sound, he will have more success producing them. Then the activities move to hearing the difference between the sounds. </w:t>
      </w:r>
      <w:r w:rsidR="00DC342F">
        <w:t>Starting with micro activities,</w:t>
      </w:r>
      <w:r>
        <w:t xml:space="preserve"> </w:t>
      </w:r>
      <w:r w:rsidR="00BE762A">
        <w:t>Sota</w:t>
      </w:r>
      <w:r>
        <w:t xml:space="preserve"> will only listen to one word and select the one he hears. The second exercise uses the sounds in </w:t>
      </w:r>
      <w:proofErr w:type="gramStart"/>
      <w:r>
        <w:t>sentences which</w:t>
      </w:r>
      <w:proofErr w:type="gramEnd"/>
      <w:r>
        <w:t xml:space="preserve"> </w:t>
      </w:r>
      <w:r w:rsidR="00BE762A">
        <w:t>Sota</w:t>
      </w:r>
      <w:r>
        <w:t xml:space="preserve"> must first listen to and the</w:t>
      </w:r>
      <w:r w:rsidR="00DC342F">
        <w:t>n</w:t>
      </w:r>
      <w:r>
        <w:t xml:space="preserve"> select the sentence that he hears. The goal of these activities is to heighten </w:t>
      </w:r>
      <w:r w:rsidR="00BE762A">
        <w:t>Sota’s</w:t>
      </w:r>
      <w:r>
        <w:t xml:space="preserve"> awareness of how the sounds are formed and how to listen for the difference in their pronunciation.</w:t>
      </w:r>
    </w:p>
    <w:p w14:paraId="6D048EED" w14:textId="044339B4" w:rsidR="006B102B" w:rsidRDefault="006B102B" w:rsidP="006B102B">
      <w:pPr>
        <w:spacing w:line="360" w:lineRule="auto"/>
      </w:pPr>
      <w:r>
        <w:tab/>
        <w:t xml:space="preserve">The next segmental that typically causes pronunciation problems for Japanese speakers is the morpheme </w:t>
      </w:r>
      <w:r>
        <w:rPr>
          <w:i/>
        </w:rPr>
        <w:t>ly</w:t>
      </w:r>
      <w:r>
        <w:t xml:space="preserve">.  This is connected to the problem distinguishing between the /l/ and /r/ </w:t>
      </w:r>
      <w:r w:rsidRPr="00BC7BDB">
        <w:t xml:space="preserve">phonemes because Japanese speakers will pronounce the </w:t>
      </w:r>
      <w:r w:rsidRPr="00BC7BDB">
        <w:rPr>
          <w:i/>
        </w:rPr>
        <w:t>ly</w:t>
      </w:r>
      <w:r w:rsidRPr="00BC7BDB">
        <w:t xml:space="preserve"> ending as /ri/. For instance, at one point in the interview, </w:t>
      </w:r>
      <w:r w:rsidR="00BE762A">
        <w:t>Sota</w:t>
      </w:r>
      <w:r w:rsidRPr="00BC7BDB">
        <w:t xml:space="preserve"> said /æktri:/ instead of </w:t>
      </w:r>
      <w:r w:rsidRPr="00BE762A">
        <w:rPr>
          <w:i/>
        </w:rPr>
        <w:t>actually</w:t>
      </w:r>
      <w:r w:rsidRPr="00BC7BDB">
        <w:t xml:space="preserve">. This could also be considered a </w:t>
      </w:r>
      <w:r>
        <w:t>suprasegmental</w:t>
      </w:r>
      <w:r w:rsidRPr="00BC7BDB">
        <w:t xml:space="preserve"> issue because </w:t>
      </w:r>
      <w:r w:rsidR="00BE762A">
        <w:t>Sota</w:t>
      </w:r>
      <w:r w:rsidRPr="00BC7BDB">
        <w:t xml:space="preserve"> is omitting syllables when he pronounces this word. This also occurred with the word </w:t>
      </w:r>
      <w:r w:rsidRPr="00BC7BDB">
        <w:rPr>
          <w:i/>
        </w:rPr>
        <w:t>accidentally</w:t>
      </w:r>
      <w:r w:rsidRPr="00BC7BDB">
        <w:t xml:space="preserve">. Again, </w:t>
      </w:r>
      <w:r w:rsidR="00BE762A">
        <w:t>Sota</w:t>
      </w:r>
      <w:r w:rsidRPr="00BC7BDB">
        <w:t xml:space="preserve"> pronounced the final morpheme as /ri:/ rather than /li:/ as well as dropped syllables. </w:t>
      </w:r>
    </w:p>
    <w:p w14:paraId="62EC0B03" w14:textId="7966314F" w:rsidR="006B102B" w:rsidRDefault="006B102B" w:rsidP="006B102B">
      <w:pPr>
        <w:spacing w:line="360" w:lineRule="auto"/>
      </w:pPr>
      <w:r>
        <w:tab/>
      </w:r>
      <w:r w:rsidR="00BE762A">
        <w:t>In order to practice syllables, t</w:t>
      </w:r>
      <w:r>
        <w:t xml:space="preserve">he pronunciation plan includes a Hot Potatoes activity where </w:t>
      </w:r>
      <w:r w:rsidR="00BE762A">
        <w:t>Sota</w:t>
      </w:r>
      <w:r>
        <w:t xml:space="preserve"> must select the number of syllables in various words after listening to a recorded pronunciation of each word. This exercise incorporates words ending in </w:t>
      </w:r>
      <w:r>
        <w:rPr>
          <w:i/>
        </w:rPr>
        <w:t xml:space="preserve">ly </w:t>
      </w:r>
      <w:r>
        <w:t xml:space="preserve">in hopes that </w:t>
      </w:r>
      <w:r w:rsidR="00BE762A">
        <w:t>Sota</w:t>
      </w:r>
      <w:r>
        <w:t xml:space="preserve"> will be able to notice and produce the correct pronunciation of the morpheme.</w:t>
      </w:r>
    </w:p>
    <w:p w14:paraId="146F681B" w14:textId="54D72CB8" w:rsidR="006B102B" w:rsidRDefault="006B102B" w:rsidP="006B102B">
      <w:pPr>
        <w:spacing w:line="360" w:lineRule="auto"/>
      </w:pPr>
      <w:r>
        <w:tab/>
        <w:t xml:space="preserve">There were a few other segmentals that caused noticeable errors in the pronunciation of certain words. However, none of these mistakes impacted </w:t>
      </w:r>
      <w:r w:rsidR="00BE762A">
        <w:t>Sota’s</w:t>
      </w:r>
      <w:r>
        <w:t xml:space="preserve"> intelligibility as much as the </w:t>
      </w:r>
      <w:r w:rsidRPr="00715A0C">
        <w:t>difference between /l/ and /r/. One of the other segmentals is the pronunciation of /ð/ and /d/. For example, in one instance</w:t>
      </w:r>
      <w:r w:rsidR="00BE762A">
        <w:t>,</w:t>
      </w:r>
      <w:r w:rsidRPr="00715A0C">
        <w:t xml:space="preserve"> the word </w:t>
      </w:r>
      <w:r w:rsidRPr="00715A0C">
        <w:rPr>
          <w:i/>
        </w:rPr>
        <w:t>then</w:t>
      </w:r>
      <w:r w:rsidRPr="00715A0C">
        <w:t xml:space="preserve"> was pronounced with a /d/ rather than </w:t>
      </w:r>
      <w:r w:rsidR="00DC342F">
        <w:t>with a /ð/.</w:t>
      </w:r>
      <w:r w:rsidRPr="00715A0C">
        <w:t xml:space="preserve"> </w:t>
      </w:r>
      <w:r w:rsidR="00BE762A">
        <w:t xml:space="preserve">For example, instead of pronouncing the </w:t>
      </w:r>
      <w:proofErr w:type="gramStart"/>
      <w:r w:rsidR="00BE762A">
        <w:rPr>
          <w:i/>
        </w:rPr>
        <w:t>th</w:t>
      </w:r>
      <w:proofErr w:type="gramEnd"/>
      <w:r w:rsidR="00BE762A">
        <w:t xml:space="preserve"> </w:t>
      </w:r>
      <w:r w:rsidR="00BE762A" w:rsidRPr="00DC342F">
        <w:t>in</w:t>
      </w:r>
      <w:r w:rsidR="00BE762A">
        <w:rPr>
          <w:i/>
        </w:rPr>
        <w:t xml:space="preserve"> then</w:t>
      </w:r>
      <w:r w:rsidR="00BE762A">
        <w:t xml:space="preserve"> or </w:t>
      </w:r>
      <w:r w:rsidR="00BE762A">
        <w:rPr>
          <w:i/>
        </w:rPr>
        <w:t xml:space="preserve">that, </w:t>
      </w:r>
      <w:r w:rsidR="00BE762A">
        <w:t xml:space="preserve">Sota said </w:t>
      </w:r>
      <w:r w:rsidR="00BE762A">
        <w:rPr>
          <w:i/>
        </w:rPr>
        <w:t xml:space="preserve">den </w:t>
      </w:r>
      <w:r w:rsidR="00BE762A">
        <w:t xml:space="preserve">and </w:t>
      </w:r>
      <w:r w:rsidR="00BE762A">
        <w:rPr>
          <w:i/>
        </w:rPr>
        <w:t>dat.</w:t>
      </w:r>
      <w:r w:rsidR="00BE762A">
        <w:t xml:space="preserve"> </w:t>
      </w:r>
      <w:r w:rsidRPr="00715A0C">
        <w:t>/θ/ and /ð/ are two phonemes that ELL’s from many different countries have trouble</w:t>
      </w:r>
      <w:r>
        <w:t xml:space="preserve"> pronouncing </w:t>
      </w:r>
      <w:r w:rsidRPr="00475C48">
        <w:fldChar w:fldCharType="begin"/>
      </w:r>
      <w:r w:rsidRPr="00475C48">
        <w:instrText>ADDIN BEC{Lane and Brown, 2010, #82546}</w:instrText>
      </w:r>
      <w:r w:rsidRPr="00475C48">
        <w:fldChar w:fldCharType="separate"/>
      </w:r>
      <w:r w:rsidRPr="00475C48">
        <w:t>(Lane &amp; Brown, 2010)</w:t>
      </w:r>
      <w:r w:rsidRPr="00475C48">
        <w:fldChar w:fldCharType="end"/>
      </w:r>
      <w:r>
        <w:t xml:space="preserve">. Lane (2010) mentions that Japanese speakers are more apt to substitute the /s/ or /z/ phoneme for the </w:t>
      </w:r>
      <w:proofErr w:type="gramStart"/>
      <w:r>
        <w:rPr>
          <w:i/>
        </w:rPr>
        <w:t>th</w:t>
      </w:r>
      <w:proofErr w:type="gramEnd"/>
      <w:r>
        <w:t xml:space="preserve"> sound but </w:t>
      </w:r>
      <w:r w:rsidR="00BE762A">
        <w:t>on all</w:t>
      </w:r>
      <w:r>
        <w:t xml:space="preserve"> occasions during both the diagnostic test and the first meeting, </w:t>
      </w:r>
      <w:r w:rsidR="00BE762A">
        <w:t>Sota</w:t>
      </w:r>
      <w:r>
        <w:t xml:space="preserve"> pronounced </w:t>
      </w:r>
      <w:r>
        <w:rPr>
          <w:i/>
        </w:rPr>
        <w:t>th</w:t>
      </w:r>
      <w:r>
        <w:t xml:space="preserve"> with the phoneme /d/. </w:t>
      </w:r>
    </w:p>
    <w:p w14:paraId="10F98A82" w14:textId="53AE1CFA" w:rsidR="006B102B" w:rsidRDefault="006B102B" w:rsidP="006B102B">
      <w:pPr>
        <w:spacing w:line="360" w:lineRule="auto"/>
      </w:pPr>
      <w:r>
        <w:tab/>
      </w:r>
      <w:r w:rsidR="00BE762A">
        <w:t>Sota</w:t>
      </w:r>
      <w:r>
        <w:t xml:space="preserve"> also occasionally substitutes the /v/ for /b/ as is typical </w:t>
      </w:r>
      <w:r w:rsidR="00DC342F">
        <w:t>for</w:t>
      </w:r>
      <w:r>
        <w:t xml:space="preserve"> Japanese ELLs. As </w:t>
      </w:r>
      <w:r w:rsidR="00D67787">
        <w:t xml:space="preserve">is the case </w:t>
      </w:r>
      <w:r>
        <w:t xml:space="preserve">with /l/ and /r/, Japanese does not include the /v/ phoneme </w:t>
      </w:r>
      <w:r w:rsidRPr="0055093A">
        <w:fldChar w:fldCharType="begin"/>
      </w:r>
      <w:r w:rsidRPr="0055093A">
        <w:instrText>ADDIN BEC{Lane and Brown, 2010, #82546}</w:instrText>
      </w:r>
      <w:r w:rsidRPr="0055093A">
        <w:fldChar w:fldCharType="separate"/>
      </w:r>
      <w:r w:rsidRPr="0055093A">
        <w:t>(Lane &amp; Brown, 2010)</w:t>
      </w:r>
      <w:r w:rsidRPr="0055093A">
        <w:fldChar w:fldCharType="end"/>
      </w:r>
      <w:r>
        <w:t xml:space="preserve">. Therefore, it is not unexpected that </w:t>
      </w:r>
      <w:r w:rsidR="00BE762A">
        <w:t>Sota</w:t>
      </w:r>
      <w:r>
        <w:t xml:space="preserve"> would make this substitution in words such as </w:t>
      </w:r>
      <w:r>
        <w:rPr>
          <w:i/>
        </w:rPr>
        <w:t>very</w:t>
      </w:r>
      <w:r>
        <w:t xml:space="preserve">. The pronunciation plan, however, does not focus on this phoneme or the pronunciation of </w:t>
      </w:r>
      <w:r>
        <w:rPr>
          <w:i/>
        </w:rPr>
        <w:t>th</w:t>
      </w:r>
      <w:r>
        <w:t xml:space="preserve"> for a few reasons. Mainly, these phonemes do not impact </w:t>
      </w:r>
      <w:r w:rsidR="00BE762A">
        <w:t>Sota’s</w:t>
      </w:r>
      <w:r>
        <w:t xml:space="preserve"> intelligibility on the same level as the problem </w:t>
      </w:r>
      <w:r w:rsidR="00BE762A">
        <w:t xml:space="preserve">of </w:t>
      </w:r>
      <w:r>
        <w:t xml:space="preserve">distinguishing /l/ and /r/. A listener will be able to understand the speaker if he or she hears </w:t>
      </w:r>
      <w:r>
        <w:rPr>
          <w:i/>
        </w:rPr>
        <w:t xml:space="preserve">bery </w:t>
      </w:r>
      <w:r>
        <w:t xml:space="preserve">instead of </w:t>
      </w:r>
      <w:r>
        <w:rPr>
          <w:i/>
        </w:rPr>
        <w:t>very</w:t>
      </w:r>
      <w:r>
        <w:t xml:space="preserve"> based on context. These sounds also do not alter the “music” of English which has more affect of the listener’s ability to understand a speaker. For all of these reasons, the pronunciation plan emphasizes the importance of learning /l/ and /r/ as well as the suprasegmentals that will be introduced in the </w:t>
      </w:r>
      <w:r w:rsidR="00D67787">
        <w:t>next</w:t>
      </w:r>
      <w:r>
        <w:t xml:space="preserve"> section.</w:t>
      </w:r>
    </w:p>
    <w:p w14:paraId="504367A1" w14:textId="77777777" w:rsidR="006B102B" w:rsidRPr="00E87833" w:rsidRDefault="006B102B" w:rsidP="006B102B">
      <w:pPr>
        <w:pStyle w:val="Heading2"/>
      </w:pPr>
      <w:bookmarkStart w:id="4" w:name="_Toc234027184"/>
      <w:r>
        <w:t>Suprasegmentals</w:t>
      </w:r>
      <w:bookmarkEnd w:id="4"/>
    </w:p>
    <w:p w14:paraId="44EB737D" w14:textId="77777777" w:rsidR="006B102B" w:rsidRDefault="006B102B" w:rsidP="006B102B">
      <w:pPr>
        <w:spacing w:line="360" w:lineRule="auto"/>
      </w:pPr>
    </w:p>
    <w:p w14:paraId="17BA60BF" w14:textId="069F5416" w:rsidR="006B102B" w:rsidRDefault="006B102B" w:rsidP="006B102B">
      <w:pPr>
        <w:spacing w:line="360" w:lineRule="auto"/>
      </w:pPr>
      <w:r>
        <w:tab/>
        <w:t>In the English language, suprasegmentals have a greater effect on the intelligibility of a speaker than segmentals. Lane (2010) states, “For native English listeners, the most important syllable in a word in the stressed syllable, the primary cue for identifying the word. This makes stress a very important pronunciation t</w:t>
      </w:r>
      <w:r w:rsidR="00D67787">
        <w:t>opic.” (p. 17). Along with stress, r</w:t>
      </w:r>
      <w:r>
        <w:t xml:space="preserve">hythm and intonation are suprasegmentals that also affect the native English listener’s ability to comprehend the speaker. These suprasegmentals became the focus for </w:t>
      </w:r>
      <w:r w:rsidR="000F7008">
        <w:t>Sota’s</w:t>
      </w:r>
      <w:r>
        <w:t xml:space="preserve"> pronunciation plan.</w:t>
      </w:r>
    </w:p>
    <w:p w14:paraId="641E4D29" w14:textId="1411C8C4" w:rsidR="006B102B" w:rsidRDefault="006B102B" w:rsidP="006B102B">
      <w:pPr>
        <w:spacing w:line="360" w:lineRule="auto"/>
      </w:pPr>
      <w:r>
        <w:tab/>
        <w:t xml:space="preserve">The first aspect to focus on is stress. Overall, </w:t>
      </w:r>
      <w:r w:rsidR="000F7008">
        <w:t>Sota</w:t>
      </w:r>
      <w:r>
        <w:t xml:space="preserve"> does not show to</w:t>
      </w:r>
      <w:r w:rsidR="00D67787">
        <w:t>o</w:t>
      </w:r>
      <w:r>
        <w:t xml:space="preserve"> many problems correctly placing the stress over the right sylla</w:t>
      </w:r>
      <w:r w:rsidR="000F7008">
        <w:t>ble. The problem usually occurs</w:t>
      </w:r>
      <w:r>
        <w:t xml:space="preserve"> when the word contain</w:t>
      </w:r>
      <w:r w:rsidR="000F7008">
        <w:t>s</w:t>
      </w:r>
      <w:r>
        <w:t xml:space="preserve"> multiple syllables such as </w:t>
      </w:r>
      <w:r>
        <w:rPr>
          <w:i/>
        </w:rPr>
        <w:t>assistant</w:t>
      </w:r>
      <w:r>
        <w:t xml:space="preserve">. </w:t>
      </w:r>
      <w:r w:rsidR="000F7008">
        <w:t>As mentioned in the previous sec</w:t>
      </w:r>
      <w:r>
        <w:t xml:space="preserve">tion, the first step is to emphasize the number of syllables in each </w:t>
      </w:r>
      <w:proofErr w:type="gramStart"/>
      <w:r>
        <w:t xml:space="preserve">word </w:t>
      </w:r>
      <w:r w:rsidR="00D67787">
        <w:t>which</w:t>
      </w:r>
      <w:proofErr w:type="gramEnd"/>
      <w:r w:rsidR="00D67787">
        <w:t xml:space="preserve"> was done through another Hot Potatoes activity</w:t>
      </w:r>
      <w:r>
        <w:t xml:space="preserve">. The follow-up activity to the number of syllables activity is a worksheet that asks </w:t>
      </w:r>
      <w:r w:rsidR="000F7008">
        <w:t>Sota</w:t>
      </w:r>
      <w:r>
        <w:t xml:space="preserve"> to mark the primary stress of each word. The goal is to improve his pronunciation of multi-syllabic words. </w:t>
      </w:r>
    </w:p>
    <w:p w14:paraId="79830C8F" w14:textId="08163D32" w:rsidR="006B102B" w:rsidRDefault="006B102B" w:rsidP="006B102B">
      <w:pPr>
        <w:spacing w:line="360" w:lineRule="auto"/>
      </w:pPr>
      <w:r>
        <w:tab/>
        <w:t xml:space="preserve">The second part of the pronunciation plan focuses on intonation and the rhythm of the English language. This is a common difficulty for Japanese ELLs because they tend to pronounce all of the words with the same emphasis </w:t>
      </w:r>
      <w:r w:rsidRPr="00E900EC">
        <w:fldChar w:fldCharType="begin"/>
      </w:r>
      <w:r w:rsidRPr="00E900EC">
        <w:instrText>ADDIN BEC{Lane and Brown, 2010, #82546}</w:instrText>
      </w:r>
      <w:r w:rsidRPr="00E900EC">
        <w:fldChar w:fldCharType="separate"/>
      </w:r>
      <w:r w:rsidRPr="00E900EC">
        <w:t>(Lane &amp; Brown, 2010)</w:t>
      </w:r>
      <w:r w:rsidRPr="00E900EC">
        <w:fldChar w:fldCharType="end"/>
      </w:r>
      <w:r>
        <w:t xml:space="preserve">. In the reading part of the diagnostic test, </w:t>
      </w:r>
      <w:r w:rsidR="000F7008">
        <w:t>Sota</w:t>
      </w:r>
      <w:r>
        <w:t xml:space="preserve"> read the paragraph with a very flat tone and rarely altered his voice. The pronunciation plan incorporates both an exercise where </w:t>
      </w:r>
      <w:r w:rsidR="000F7008">
        <w:t>Sota</w:t>
      </w:r>
      <w:r>
        <w:t xml:space="preserve"> has to select whether the intonation is rising or falling and one where </w:t>
      </w:r>
      <w:r w:rsidR="000F7008">
        <w:t>Sota</w:t>
      </w:r>
      <w:r>
        <w:t xml:space="preserve"> must select the stressed words in a sentence. The goal of the first exercise is to help </w:t>
      </w:r>
      <w:r w:rsidR="000F7008">
        <w:t>Sota</w:t>
      </w:r>
      <w:r>
        <w:t xml:space="preserve"> hear the variations in </w:t>
      </w:r>
      <w:r w:rsidR="000F7008">
        <w:t xml:space="preserve">the </w:t>
      </w:r>
      <w:r>
        <w:t xml:space="preserve">tone of the English language. Swan and Smith (2001) mention that Japanese speakers are good at hearing and repeating stress and intonation. Once </w:t>
      </w:r>
      <w:r w:rsidR="00DA01C3">
        <w:t>Sota</w:t>
      </w:r>
      <w:r>
        <w:t xml:space="preserve"> recognizes that there is a rhythm to English, hopefully he will be able to </w:t>
      </w:r>
      <w:r w:rsidR="00D67787">
        <w:t>copy</w:t>
      </w:r>
      <w:r>
        <w:t xml:space="preserve"> the intonation and begin to speak with more intonation both when reading and in free speech.</w:t>
      </w:r>
    </w:p>
    <w:p w14:paraId="3385D504" w14:textId="1ECB671A" w:rsidR="006B102B" w:rsidRDefault="006B102B" w:rsidP="006B102B">
      <w:pPr>
        <w:spacing w:line="360" w:lineRule="auto"/>
      </w:pPr>
      <w:r>
        <w:tab/>
        <w:t xml:space="preserve">Sentence stress is another aspect that affects the sound of English. Stressing the wrong words in a sentence can impact the speaker’s intelligibility. During both reading and free speech, </w:t>
      </w:r>
      <w:r w:rsidR="00CC7FCD">
        <w:t>Sota</w:t>
      </w:r>
      <w:r>
        <w:t xml:space="preserve"> does not place emphasis on the important words or information in the sentence. Therefore, his speech tends to sound flat. The exercise on sentence stress requires </w:t>
      </w:r>
      <w:r w:rsidR="00CC7FCD">
        <w:t>Sota</w:t>
      </w:r>
      <w:r>
        <w:t xml:space="preserve"> to listen to a recording of nursery rhymes and select the words that are stressed. The pronunciation plan also includes a handout stating the rules of sentence stress because Japanese speakers tend to learn these rules quickly once they understand the pattern </w:t>
      </w:r>
      <w:r w:rsidRPr="004C741B">
        <w:fldChar w:fldCharType="begin"/>
      </w:r>
      <w:r w:rsidRPr="004C741B">
        <w:instrText>ADDIN BEC{Swan and Smith, 2001, #32956}</w:instrText>
      </w:r>
      <w:r w:rsidRPr="004C741B">
        <w:fldChar w:fldCharType="separate"/>
      </w:r>
      <w:r w:rsidRPr="004C741B">
        <w:t>(Swan &amp; Smith, 2001)</w:t>
      </w:r>
      <w:r w:rsidRPr="004C741B">
        <w:fldChar w:fldCharType="end"/>
      </w:r>
      <w:r>
        <w:t>.</w:t>
      </w:r>
    </w:p>
    <w:p w14:paraId="3049D917" w14:textId="18D9A2A9" w:rsidR="006B102B" w:rsidRDefault="006B102B" w:rsidP="006B102B">
      <w:pPr>
        <w:spacing w:line="360" w:lineRule="auto"/>
      </w:pPr>
      <w:r>
        <w:tab/>
        <w:t xml:space="preserve">Finally, there is a section of the portfolio dedicated to intonation with the goal that </w:t>
      </w:r>
      <w:r w:rsidR="00CC7FCD">
        <w:t>Sota</w:t>
      </w:r>
      <w:r>
        <w:t xml:space="preserve"> will be able to recognize the sound of English. The worksheet explains the intonation patterns that English follows with practice on thought groups. </w:t>
      </w:r>
    </w:p>
    <w:p w14:paraId="1C1A0AA5" w14:textId="181FD8F2" w:rsidR="006B102B" w:rsidRDefault="006B102B" w:rsidP="006B102B">
      <w:pPr>
        <w:spacing w:line="360" w:lineRule="auto"/>
      </w:pPr>
      <w:r>
        <w:tab/>
        <w:t xml:space="preserve">Most of the activities were developed either from </w:t>
      </w:r>
      <w:r w:rsidR="00CC7FCD">
        <w:t>Sota’s</w:t>
      </w:r>
      <w:r>
        <w:t xml:space="preserve"> actual speech from the diagnostic recording and the first meeting or were created around his expressed interests. For example, the activity where </w:t>
      </w:r>
      <w:r w:rsidR="00CC7FCD">
        <w:t>Sota</w:t>
      </w:r>
      <w:r>
        <w:t xml:space="preserve"> must distinguish between the /l/ and /r/ consists of only words that </w:t>
      </w:r>
      <w:r w:rsidR="00CC7FCD">
        <w:t>Sota</w:t>
      </w:r>
      <w:r>
        <w:t xml:space="preserve"> </w:t>
      </w:r>
      <w:r w:rsidR="00CC7FCD">
        <w:t xml:space="preserve">himself </w:t>
      </w:r>
      <w:r>
        <w:t xml:space="preserve">mispronounced. The intent was to keep the activities relevant to </w:t>
      </w:r>
      <w:r w:rsidR="00CC7FCD">
        <w:t>Sota’s</w:t>
      </w:r>
      <w:r>
        <w:t xml:space="preserve"> pronunciation issues and hopefully seem like worthwhile exercises. The thought group paragraph is about basketball because </w:t>
      </w:r>
      <w:r w:rsidR="00CC7FCD">
        <w:t>Sota</w:t>
      </w:r>
      <w:r>
        <w:t xml:space="preserve"> expressed interest in the sport and hopes to be a coach one </w:t>
      </w:r>
      <w:proofErr w:type="gramStart"/>
      <w:r>
        <w:t xml:space="preserve">day </w:t>
      </w:r>
      <w:r w:rsidR="00CC7FCD">
        <w:t>which</w:t>
      </w:r>
      <w:proofErr w:type="gramEnd"/>
      <w:r w:rsidR="00CC7FCD">
        <w:t xml:space="preserve"> makes</w:t>
      </w:r>
      <w:r>
        <w:t xml:space="preserve"> the exercise more personal. </w:t>
      </w:r>
    </w:p>
    <w:p w14:paraId="2E1713C4" w14:textId="59721F89" w:rsidR="006B102B" w:rsidRDefault="006B102B" w:rsidP="006B102B">
      <w:pPr>
        <w:spacing w:line="360" w:lineRule="auto"/>
      </w:pPr>
      <w:r>
        <w:tab/>
        <w:t xml:space="preserve">The principle goal of this portfolio is to improve </w:t>
      </w:r>
      <w:r w:rsidR="00CC7FCD">
        <w:t>Sota’s</w:t>
      </w:r>
      <w:r>
        <w:t xml:space="preserve"> intelligibility and not perfect his accent. Intonation, stress, and the difference between /l/ and /r/ were the factors most inhibiting the listener’s ability to understand. Therefore, the </w:t>
      </w:r>
      <w:r w:rsidR="00CC7FCD">
        <w:t>plan focused on those three main issues</w:t>
      </w:r>
      <w:r>
        <w:t>.</w:t>
      </w:r>
    </w:p>
    <w:p w14:paraId="2DE55915" w14:textId="77777777" w:rsidR="006B102B" w:rsidRDefault="006B102B" w:rsidP="006B102B">
      <w:pPr>
        <w:spacing w:line="360" w:lineRule="auto"/>
      </w:pPr>
    </w:p>
    <w:p w14:paraId="7EBB974B" w14:textId="77777777" w:rsidR="00DC342F" w:rsidRDefault="00DC342F" w:rsidP="006B102B">
      <w:pPr>
        <w:spacing w:line="360" w:lineRule="auto"/>
      </w:pPr>
    </w:p>
    <w:p w14:paraId="5AF9A734" w14:textId="77777777" w:rsidR="006B102B" w:rsidRDefault="006B102B" w:rsidP="006B102B">
      <w:pPr>
        <w:spacing w:line="360" w:lineRule="auto"/>
      </w:pPr>
    </w:p>
    <w:bookmarkStart w:id="5" w:name="_Toc234027185" w:displacedByCustomXml="next"/>
    <w:sdt>
      <w:sdtPr>
        <w:id w:val="-1630621409"/>
        <w:docPartObj>
          <w:docPartGallery w:val="Bibliographies"/>
          <w:docPartUnique/>
        </w:docPartObj>
      </w:sdtPr>
      <w:sdtEndPr/>
      <w:sdtContent>
        <w:p w14:paraId="19DD982E" w14:textId="30D82547" w:rsidR="00334137" w:rsidRPr="00334137" w:rsidRDefault="00334137" w:rsidP="00DC342F">
          <w:pPr>
            <w:pStyle w:val="Heading1"/>
            <w:jc w:val="center"/>
          </w:pPr>
          <w:r w:rsidRPr="00334137">
            <w:t>Works Cited</w:t>
          </w:r>
        </w:p>
      </w:sdtContent>
    </w:sdt>
    <w:bookmarkEnd w:id="5" w:displacedByCustomXml="prev"/>
    <w:p w14:paraId="0EC79CDA" w14:textId="6AF3AC02" w:rsidR="006B102B" w:rsidRPr="00C01E32" w:rsidRDefault="006B102B" w:rsidP="006B102B">
      <w:pPr>
        <w:spacing w:line="360" w:lineRule="auto"/>
      </w:pPr>
    </w:p>
    <w:p w14:paraId="1AD911F1" w14:textId="77777777" w:rsidR="006B102B" w:rsidRDefault="006B102B" w:rsidP="006B102B">
      <w:pPr>
        <w:spacing w:line="360" w:lineRule="auto"/>
        <w:ind w:left="540" w:hanging="540"/>
      </w:pPr>
      <w:r>
        <w:fldChar w:fldCharType="begin"/>
      </w:r>
      <w:r>
        <w:instrText>ADDIN BB</w:instrText>
      </w:r>
      <w:r>
        <w:fldChar w:fldCharType="separate"/>
      </w:r>
      <w:r>
        <w:t xml:space="preserve">Lane, L., &amp; Brown, H. D. (2010). </w:t>
      </w:r>
      <w:r>
        <w:rPr>
          <w:i/>
        </w:rPr>
        <w:t>Tips for teaching pronunciation: A practical approach.</w:t>
      </w:r>
      <w:r>
        <w:t xml:space="preserve"> Pearson Longman. </w:t>
      </w:r>
    </w:p>
    <w:p w14:paraId="6F1ADE25" w14:textId="77777777" w:rsidR="00334137" w:rsidRDefault="00334137" w:rsidP="006B102B">
      <w:pPr>
        <w:spacing w:line="360" w:lineRule="auto"/>
        <w:ind w:left="540" w:hanging="540"/>
      </w:pPr>
    </w:p>
    <w:p w14:paraId="14920D9D" w14:textId="77777777" w:rsidR="006B102B" w:rsidRDefault="006B102B" w:rsidP="006B102B">
      <w:pPr>
        <w:spacing w:line="360" w:lineRule="auto"/>
        <w:ind w:left="540" w:hanging="540"/>
      </w:pPr>
      <w:r>
        <w:t xml:space="preserve">Swan, M., &amp; Smith, B. (2001). </w:t>
      </w:r>
      <w:r>
        <w:rPr>
          <w:i/>
        </w:rPr>
        <w:t>Learner English: A teacher's guide to interference and other problems.</w:t>
      </w:r>
      <w:r>
        <w:t xml:space="preserve"> Ernst Klett Sprachen. Retrieved from http://www.foreignstudents.com/sites/default/files/learnerenglish.pdf</w:t>
      </w:r>
    </w:p>
    <w:p w14:paraId="746B948D" w14:textId="42210951" w:rsidR="00676D82" w:rsidRPr="006B102B" w:rsidRDefault="006B102B" w:rsidP="006B102B">
      <w:r>
        <w:fldChar w:fldCharType="end"/>
      </w:r>
    </w:p>
    <w:sectPr w:rsidR="00676D82" w:rsidRPr="006B102B" w:rsidSect="005A13F8">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6E874" w14:textId="77777777" w:rsidR="000F7008" w:rsidRDefault="000F7008" w:rsidP="00DD399B">
      <w:r>
        <w:separator/>
      </w:r>
    </w:p>
  </w:endnote>
  <w:endnote w:type="continuationSeparator" w:id="0">
    <w:p w14:paraId="66414B57" w14:textId="77777777" w:rsidR="000F7008" w:rsidRDefault="000F7008" w:rsidP="00DD3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E05C8" w14:textId="77777777" w:rsidR="000F7008" w:rsidRDefault="000F7008" w:rsidP="00DD399B">
      <w:r>
        <w:separator/>
      </w:r>
    </w:p>
  </w:footnote>
  <w:footnote w:type="continuationSeparator" w:id="0">
    <w:p w14:paraId="2D90A739" w14:textId="77777777" w:rsidR="000F7008" w:rsidRDefault="000F7008" w:rsidP="00DD39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424"/>
      <w:gridCol w:w="1152"/>
    </w:tblGrid>
    <w:tr w:rsidR="000F7008" w14:paraId="4DEE6692" w14:textId="77777777">
      <w:tc>
        <w:tcPr>
          <w:tcW w:w="0" w:type="auto"/>
          <w:tcBorders>
            <w:right w:val="single" w:sz="6" w:space="0" w:color="000000" w:themeColor="text1"/>
          </w:tcBorders>
        </w:tcPr>
        <w:sdt>
          <w:sdtPr>
            <w:alias w:val="Company"/>
            <w:id w:val="78735422"/>
            <w:dataBinding w:prefixMappings="xmlns:ns0='http://schemas.openxmlformats.org/officeDocument/2006/extended-properties'" w:xpath="/ns0:Properties[1]/ns0:Company[1]" w:storeItemID="{6668398D-A668-4E3E-A5EB-62B293D839F1}"/>
            <w:text/>
          </w:sdtPr>
          <w:sdtEndPr/>
          <w:sdtContent>
            <w:p w14:paraId="436C00F1" w14:textId="77777777" w:rsidR="000F7008" w:rsidRDefault="000F7008">
              <w:pPr>
                <w:pStyle w:val="Header"/>
                <w:jc w:val="right"/>
              </w:pPr>
              <w:r>
                <w:t>Kate Barba</w:t>
              </w:r>
            </w:p>
          </w:sdtContent>
        </w:sdt>
        <w:sdt>
          <w:sdtPr>
            <w:rPr>
              <w:b/>
              <w:bCs/>
            </w:rPr>
            <w:alias w:val="Title"/>
            <w:id w:val="78735415"/>
            <w:dataBinding w:prefixMappings="xmlns:ns0='http://schemas.openxmlformats.org/package/2006/metadata/core-properties' xmlns:ns1='http://purl.org/dc/elements/1.1/'" w:xpath="/ns0:coreProperties[1]/ns1:title[1]" w:storeItemID="{6C3C8BC8-F283-45AE-878A-BAB7291924A1}"/>
            <w:text/>
          </w:sdtPr>
          <w:sdtEndPr/>
          <w:sdtContent>
            <w:p w14:paraId="216CEC4D" w14:textId="69B562DD" w:rsidR="000F7008" w:rsidRDefault="000F7008" w:rsidP="00493330">
              <w:pPr>
                <w:pStyle w:val="Header"/>
                <w:jc w:val="right"/>
                <w:rPr>
                  <w:b/>
                  <w:bCs/>
                </w:rPr>
              </w:pPr>
              <w:r>
                <w:rPr>
                  <w:b/>
                  <w:bCs/>
                </w:rPr>
                <w:t>Pronunciation Plan Portfolio</w:t>
              </w:r>
            </w:p>
          </w:sdtContent>
        </w:sdt>
      </w:tc>
      <w:tc>
        <w:tcPr>
          <w:tcW w:w="1152" w:type="dxa"/>
          <w:tcBorders>
            <w:left w:val="single" w:sz="6" w:space="0" w:color="000000" w:themeColor="text1"/>
          </w:tcBorders>
        </w:tcPr>
        <w:p w14:paraId="6AB21C23" w14:textId="77777777" w:rsidR="000F7008" w:rsidRDefault="000F7008">
          <w:pPr>
            <w:pStyle w:val="Header"/>
            <w:rPr>
              <w:b/>
            </w:rPr>
          </w:pPr>
          <w:r>
            <w:fldChar w:fldCharType="begin"/>
          </w:r>
          <w:r>
            <w:instrText xml:space="preserve"> PAGE   \* MERGEFORMAT </w:instrText>
          </w:r>
          <w:r>
            <w:rPr>
              <w:rFonts w:ascii="Times New Roman" w:hAnsi="Times New Roman" w:cs="Times New Roman"/>
              <w:sz w:val="24"/>
              <w:szCs w:val="24"/>
              <w:lang w:bidi="ar-SA"/>
            </w:rPr>
            <w:fldChar w:fldCharType="separate"/>
          </w:r>
          <w:r w:rsidR="004C276A">
            <w:rPr>
              <w:noProof/>
            </w:rPr>
            <w:t>8</w:t>
          </w:r>
          <w:r>
            <w:rPr>
              <w:noProof/>
            </w:rPr>
            <w:fldChar w:fldCharType="end"/>
          </w:r>
        </w:p>
      </w:tc>
    </w:tr>
  </w:tbl>
  <w:p w14:paraId="4DE1D28B" w14:textId="77777777" w:rsidR="000F7008" w:rsidRDefault="000F70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99B"/>
    <w:rsid w:val="00006BFD"/>
    <w:rsid w:val="000249C8"/>
    <w:rsid w:val="00035BA7"/>
    <w:rsid w:val="00050B8C"/>
    <w:rsid w:val="00062FED"/>
    <w:rsid w:val="000C2750"/>
    <w:rsid w:val="000F397D"/>
    <w:rsid w:val="000F7008"/>
    <w:rsid w:val="001069AA"/>
    <w:rsid w:val="00112CA7"/>
    <w:rsid w:val="00182901"/>
    <w:rsid w:val="001A1075"/>
    <w:rsid w:val="001A644A"/>
    <w:rsid w:val="001B6884"/>
    <w:rsid w:val="001F252C"/>
    <w:rsid w:val="00282BAB"/>
    <w:rsid w:val="00284841"/>
    <w:rsid w:val="002918F3"/>
    <w:rsid w:val="0029211C"/>
    <w:rsid w:val="002C1243"/>
    <w:rsid w:val="00334137"/>
    <w:rsid w:val="00382581"/>
    <w:rsid w:val="003A7819"/>
    <w:rsid w:val="003B7F2B"/>
    <w:rsid w:val="003C6877"/>
    <w:rsid w:val="003E5F50"/>
    <w:rsid w:val="00415FF0"/>
    <w:rsid w:val="0043537B"/>
    <w:rsid w:val="00450F0A"/>
    <w:rsid w:val="004655E3"/>
    <w:rsid w:val="00475C48"/>
    <w:rsid w:val="00493330"/>
    <w:rsid w:val="0049477C"/>
    <w:rsid w:val="00496A3C"/>
    <w:rsid w:val="004B5259"/>
    <w:rsid w:val="004C276A"/>
    <w:rsid w:val="004C741B"/>
    <w:rsid w:val="004E0E70"/>
    <w:rsid w:val="004F5F26"/>
    <w:rsid w:val="0050138A"/>
    <w:rsid w:val="0055093A"/>
    <w:rsid w:val="005515C8"/>
    <w:rsid w:val="005A13F8"/>
    <w:rsid w:val="005E22FB"/>
    <w:rsid w:val="005F6821"/>
    <w:rsid w:val="00623632"/>
    <w:rsid w:val="0065083A"/>
    <w:rsid w:val="00655859"/>
    <w:rsid w:val="00676D82"/>
    <w:rsid w:val="006B102B"/>
    <w:rsid w:val="006D7A6F"/>
    <w:rsid w:val="006E0019"/>
    <w:rsid w:val="006E3673"/>
    <w:rsid w:val="006F279F"/>
    <w:rsid w:val="00706520"/>
    <w:rsid w:val="00715A0C"/>
    <w:rsid w:val="00762353"/>
    <w:rsid w:val="007B68A6"/>
    <w:rsid w:val="008403CA"/>
    <w:rsid w:val="00841417"/>
    <w:rsid w:val="00865C56"/>
    <w:rsid w:val="008931A4"/>
    <w:rsid w:val="008A1920"/>
    <w:rsid w:val="008C0BDD"/>
    <w:rsid w:val="008C217B"/>
    <w:rsid w:val="00902580"/>
    <w:rsid w:val="00934A69"/>
    <w:rsid w:val="00935FE8"/>
    <w:rsid w:val="00956708"/>
    <w:rsid w:val="00957107"/>
    <w:rsid w:val="00993010"/>
    <w:rsid w:val="009E4900"/>
    <w:rsid w:val="00A238D1"/>
    <w:rsid w:val="00A27BA4"/>
    <w:rsid w:val="00A56192"/>
    <w:rsid w:val="00A86E58"/>
    <w:rsid w:val="00A92B50"/>
    <w:rsid w:val="00A9602C"/>
    <w:rsid w:val="00A966C1"/>
    <w:rsid w:val="00AB00A0"/>
    <w:rsid w:val="00AB049E"/>
    <w:rsid w:val="00AE05F1"/>
    <w:rsid w:val="00AF656E"/>
    <w:rsid w:val="00B10C78"/>
    <w:rsid w:val="00B37067"/>
    <w:rsid w:val="00B701D7"/>
    <w:rsid w:val="00B917CB"/>
    <w:rsid w:val="00BC487B"/>
    <w:rsid w:val="00BC7BDB"/>
    <w:rsid w:val="00BE762A"/>
    <w:rsid w:val="00BF7214"/>
    <w:rsid w:val="00C01E32"/>
    <w:rsid w:val="00C36506"/>
    <w:rsid w:val="00C63391"/>
    <w:rsid w:val="00C96D94"/>
    <w:rsid w:val="00CB123C"/>
    <w:rsid w:val="00CC7FCD"/>
    <w:rsid w:val="00CD224E"/>
    <w:rsid w:val="00D258F2"/>
    <w:rsid w:val="00D2798A"/>
    <w:rsid w:val="00D3757F"/>
    <w:rsid w:val="00D41D07"/>
    <w:rsid w:val="00D54D28"/>
    <w:rsid w:val="00D641DB"/>
    <w:rsid w:val="00D67787"/>
    <w:rsid w:val="00DA01C3"/>
    <w:rsid w:val="00DA44D4"/>
    <w:rsid w:val="00DB7FC1"/>
    <w:rsid w:val="00DC342F"/>
    <w:rsid w:val="00DD399B"/>
    <w:rsid w:val="00DE4F88"/>
    <w:rsid w:val="00DF04B5"/>
    <w:rsid w:val="00E513CA"/>
    <w:rsid w:val="00E83103"/>
    <w:rsid w:val="00E87833"/>
    <w:rsid w:val="00E900EC"/>
    <w:rsid w:val="00EA4F73"/>
    <w:rsid w:val="00EC1444"/>
    <w:rsid w:val="00EC7709"/>
    <w:rsid w:val="00EE42DE"/>
    <w:rsid w:val="00F102B9"/>
    <w:rsid w:val="00F7170F"/>
    <w:rsid w:val="00F8638F"/>
    <w:rsid w:val="00F95510"/>
    <w:rsid w:val="00FB0485"/>
    <w:rsid w:val="00FC01C9"/>
    <w:rsid w:val="00FD11A8"/>
    <w:rsid w:val="00FF1B99"/>
    <w:rsid w:val="00FF2E71"/>
    <w:rsid w:val="00FF3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2E1B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107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01E3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99B"/>
    <w:pPr>
      <w:tabs>
        <w:tab w:val="center" w:pos="4320"/>
        <w:tab w:val="right" w:pos="8640"/>
      </w:tabs>
    </w:pPr>
  </w:style>
  <w:style w:type="character" w:customStyle="1" w:styleId="HeaderChar">
    <w:name w:val="Header Char"/>
    <w:basedOn w:val="DefaultParagraphFont"/>
    <w:link w:val="Header"/>
    <w:uiPriority w:val="99"/>
    <w:rsid w:val="00DD399B"/>
  </w:style>
  <w:style w:type="paragraph" w:styleId="Footer">
    <w:name w:val="footer"/>
    <w:basedOn w:val="Normal"/>
    <w:link w:val="FooterChar"/>
    <w:uiPriority w:val="99"/>
    <w:unhideWhenUsed/>
    <w:rsid w:val="00DD399B"/>
    <w:pPr>
      <w:tabs>
        <w:tab w:val="center" w:pos="4320"/>
        <w:tab w:val="right" w:pos="8640"/>
      </w:tabs>
    </w:pPr>
  </w:style>
  <w:style w:type="character" w:customStyle="1" w:styleId="FooterChar">
    <w:name w:val="Footer Char"/>
    <w:basedOn w:val="DefaultParagraphFont"/>
    <w:link w:val="Footer"/>
    <w:uiPriority w:val="99"/>
    <w:rsid w:val="00DD399B"/>
  </w:style>
  <w:style w:type="table" w:styleId="TableGrid">
    <w:name w:val="Table Grid"/>
    <w:basedOn w:val="TableNormal"/>
    <w:uiPriority w:val="1"/>
    <w:rsid w:val="00DD399B"/>
    <w:rPr>
      <w:rFonts w:asciiTheme="minorHAnsi" w:hAnsiTheme="minorHAnsi" w:cstheme="minorBidi"/>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A1075"/>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1A1075"/>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1A1075"/>
    <w:rPr>
      <w:rFonts w:ascii="Lucida Grande" w:hAnsi="Lucida Grande"/>
      <w:sz w:val="18"/>
      <w:szCs w:val="18"/>
    </w:rPr>
  </w:style>
  <w:style w:type="character" w:customStyle="1" w:styleId="BalloonTextChar">
    <w:name w:val="Balloon Text Char"/>
    <w:basedOn w:val="DefaultParagraphFont"/>
    <w:link w:val="BalloonText"/>
    <w:uiPriority w:val="99"/>
    <w:semiHidden/>
    <w:rsid w:val="001A1075"/>
    <w:rPr>
      <w:rFonts w:ascii="Lucida Grande" w:hAnsi="Lucida Grande"/>
      <w:sz w:val="18"/>
      <w:szCs w:val="18"/>
    </w:rPr>
  </w:style>
  <w:style w:type="paragraph" w:styleId="TOC1">
    <w:name w:val="toc 1"/>
    <w:basedOn w:val="Normal"/>
    <w:next w:val="Normal"/>
    <w:autoRedefine/>
    <w:uiPriority w:val="39"/>
    <w:unhideWhenUsed/>
    <w:rsid w:val="001A1075"/>
    <w:pPr>
      <w:spacing w:before="120"/>
    </w:pPr>
    <w:rPr>
      <w:rFonts w:asciiTheme="minorHAnsi" w:hAnsiTheme="minorHAnsi"/>
      <w:b/>
      <w:caps/>
      <w:sz w:val="22"/>
      <w:szCs w:val="22"/>
    </w:rPr>
  </w:style>
  <w:style w:type="paragraph" w:styleId="TOC2">
    <w:name w:val="toc 2"/>
    <w:basedOn w:val="Normal"/>
    <w:next w:val="Normal"/>
    <w:autoRedefine/>
    <w:uiPriority w:val="39"/>
    <w:unhideWhenUsed/>
    <w:rsid w:val="001A1075"/>
    <w:pPr>
      <w:ind w:left="240"/>
    </w:pPr>
    <w:rPr>
      <w:rFonts w:asciiTheme="minorHAnsi" w:hAnsiTheme="minorHAnsi"/>
      <w:smallCaps/>
      <w:sz w:val="22"/>
      <w:szCs w:val="22"/>
    </w:rPr>
  </w:style>
  <w:style w:type="paragraph" w:styleId="TOC3">
    <w:name w:val="toc 3"/>
    <w:basedOn w:val="Normal"/>
    <w:next w:val="Normal"/>
    <w:autoRedefine/>
    <w:uiPriority w:val="39"/>
    <w:unhideWhenUsed/>
    <w:rsid w:val="001A1075"/>
    <w:pPr>
      <w:ind w:left="480"/>
    </w:pPr>
    <w:rPr>
      <w:rFonts w:asciiTheme="minorHAnsi" w:hAnsiTheme="minorHAnsi"/>
      <w:i/>
      <w:sz w:val="22"/>
      <w:szCs w:val="22"/>
    </w:rPr>
  </w:style>
  <w:style w:type="paragraph" w:styleId="TOC4">
    <w:name w:val="toc 4"/>
    <w:basedOn w:val="Normal"/>
    <w:next w:val="Normal"/>
    <w:autoRedefine/>
    <w:uiPriority w:val="39"/>
    <w:unhideWhenUsed/>
    <w:rsid w:val="001A1075"/>
    <w:pPr>
      <w:ind w:left="720"/>
    </w:pPr>
    <w:rPr>
      <w:rFonts w:asciiTheme="minorHAnsi" w:hAnsiTheme="minorHAnsi"/>
      <w:sz w:val="18"/>
      <w:szCs w:val="18"/>
    </w:rPr>
  </w:style>
  <w:style w:type="paragraph" w:styleId="TOC5">
    <w:name w:val="toc 5"/>
    <w:basedOn w:val="Normal"/>
    <w:next w:val="Normal"/>
    <w:autoRedefine/>
    <w:uiPriority w:val="39"/>
    <w:unhideWhenUsed/>
    <w:rsid w:val="001A1075"/>
    <w:pPr>
      <w:ind w:left="960"/>
    </w:pPr>
    <w:rPr>
      <w:rFonts w:asciiTheme="minorHAnsi" w:hAnsiTheme="minorHAnsi"/>
      <w:sz w:val="18"/>
      <w:szCs w:val="18"/>
    </w:rPr>
  </w:style>
  <w:style w:type="paragraph" w:styleId="TOC6">
    <w:name w:val="toc 6"/>
    <w:basedOn w:val="Normal"/>
    <w:next w:val="Normal"/>
    <w:autoRedefine/>
    <w:uiPriority w:val="39"/>
    <w:unhideWhenUsed/>
    <w:rsid w:val="001A1075"/>
    <w:pPr>
      <w:ind w:left="1200"/>
    </w:pPr>
    <w:rPr>
      <w:rFonts w:asciiTheme="minorHAnsi" w:hAnsiTheme="minorHAnsi"/>
      <w:sz w:val="18"/>
      <w:szCs w:val="18"/>
    </w:rPr>
  </w:style>
  <w:style w:type="paragraph" w:styleId="TOC7">
    <w:name w:val="toc 7"/>
    <w:basedOn w:val="Normal"/>
    <w:next w:val="Normal"/>
    <w:autoRedefine/>
    <w:uiPriority w:val="39"/>
    <w:unhideWhenUsed/>
    <w:rsid w:val="001A1075"/>
    <w:pPr>
      <w:ind w:left="1440"/>
    </w:pPr>
    <w:rPr>
      <w:rFonts w:asciiTheme="minorHAnsi" w:hAnsiTheme="minorHAnsi"/>
      <w:sz w:val="18"/>
      <w:szCs w:val="18"/>
    </w:rPr>
  </w:style>
  <w:style w:type="paragraph" w:styleId="TOC8">
    <w:name w:val="toc 8"/>
    <w:basedOn w:val="Normal"/>
    <w:next w:val="Normal"/>
    <w:autoRedefine/>
    <w:uiPriority w:val="39"/>
    <w:unhideWhenUsed/>
    <w:rsid w:val="001A1075"/>
    <w:pPr>
      <w:ind w:left="1680"/>
    </w:pPr>
    <w:rPr>
      <w:rFonts w:asciiTheme="minorHAnsi" w:hAnsiTheme="minorHAnsi"/>
      <w:sz w:val="18"/>
      <w:szCs w:val="18"/>
    </w:rPr>
  </w:style>
  <w:style w:type="paragraph" w:styleId="TOC9">
    <w:name w:val="toc 9"/>
    <w:basedOn w:val="Normal"/>
    <w:next w:val="Normal"/>
    <w:autoRedefine/>
    <w:uiPriority w:val="39"/>
    <w:unhideWhenUsed/>
    <w:rsid w:val="001A1075"/>
    <w:pPr>
      <w:ind w:left="1920"/>
    </w:pPr>
    <w:rPr>
      <w:rFonts w:asciiTheme="minorHAnsi" w:hAnsiTheme="minorHAnsi"/>
      <w:sz w:val="18"/>
      <w:szCs w:val="18"/>
    </w:rPr>
  </w:style>
  <w:style w:type="character" w:customStyle="1" w:styleId="Heading2Char">
    <w:name w:val="Heading 2 Char"/>
    <w:basedOn w:val="DefaultParagraphFont"/>
    <w:link w:val="Heading2"/>
    <w:uiPriority w:val="9"/>
    <w:rsid w:val="00C01E3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107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01E3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99B"/>
    <w:pPr>
      <w:tabs>
        <w:tab w:val="center" w:pos="4320"/>
        <w:tab w:val="right" w:pos="8640"/>
      </w:tabs>
    </w:pPr>
  </w:style>
  <w:style w:type="character" w:customStyle="1" w:styleId="HeaderChar">
    <w:name w:val="Header Char"/>
    <w:basedOn w:val="DefaultParagraphFont"/>
    <w:link w:val="Header"/>
    <w:uiPriority w:val="99"/>
    <w:rsid w:val="00DD399B"/>
  </w:style>
  <w:style w:type="paragraph" w:styleId="Footer">
    <w:name w:val="footer"/>
    <w:basedOn w:val="Normal"/>
    <w:link w:val="FooterChar"/>
    <w:uiPriority w:val="99"/>
    <w:unhideWhenUsed/>
    <w:rsid w:val="00DD399B"/>
    <w:pPr>
      <w:tabs>
        <w:tab w:val="center" w:pos="4320"/>
        <w:tab w:val="right" w:pos="8640"/>
      </w:tabs>
    </w:pPr>
  </w:style>
  <w:style w:type="character" w:customStyle="1" w:styleId="FooterChar">
    <w:name w:val="Footer Char"/>
    <w:basedOn w:val="DefaultParagraphFont"/>
    <w:link w:val="Footer"/>
    <w:uiPriority w:val="99"/>
    <w:rsid w:val="00DD399B"/>
  </w:style>
  <w:style w:type="table" w:styleId="TableGrid">
    <w:name w:val="Table Grid"/>
    <w:basedOn w:val="TableNormal"/>
    <w:uiPriority w:val="1"/>
    <w:rsid w:val="00DD399B"/>
    <w:rPr>
      <w:rFonts w:asciiTheme="minorHAnsi" w:hAnsiTheme="minorHAnsi" w:cstheme="minorBidi"/>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A1075"/>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1A1075"/>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1A1075"/>
    <w:rPr>
      <w:rFonts w:ascii="Lucida Grande" w:hAnsi="Lucida Grande"/>
      <w:sz w:val="18"/>
      <w:szCs w:val="18"/>
    </w:rPr>
  </w:style>
  <w:style w:type="character" w:customStyle="1" w:styleId="BalloonTextChar">
    <w:name w:val="Balloon Text Char"/>
    <w:basedOn w:val="DefaultParagraphFont"/>
    <w:link w:val="BalloonText"/>
    <w:uiPriority w:val="99"/>
    <w:semiHidden/>
    <w:rsid w:val="001A1075"/>
    <w:rPr>
      <w:rFonts w:ascii="Lucida Grande" w:hAnsi="Lucida Grande"/>
      <w:sz w:val="18"/>
      <w:szCs w:val="18"/>
    </w:rPr>
  </w:style>
  <w:style w:type="paragraph" w:styleId="TOC1">
    <w:name w:val="toc 1"/>
    <w:basedOn w:val="Normal"/>
    <w:next w:val="Normal"/>
    <w:autoRedefine/>
    <w:uiPriority w:val="39"/>
    <w:unhideWhenUsed/>
    <w:rsid w:val="001A1075"/>
    <w:pPr>
      <w:spacing w:before="120"/>
    </w:pPr>
    <w:rPr>
      <w:rFonts w:asciiTheme="minorHAnsi" w:hAnsiTheme="minorHAnsi"/>
      <w:b/>
      <w:caps/>
      <w:sz w:val="22"/>
      <w:szCs w:val="22"/>
    </w:rPr>
  </w:style>
  <w:style w:type="paragraph" w:styleId="TOC2">
    <w:name w:val="toc 2"/>
    <w:basedOn w:val="Normal"/>
    <w:next w:val="Normal"/>
    <w:autoRedefine/>
    <w:uiPriority w:val="39"/>
    <w:unhideWhenUsed/>
    <w:rsid w:val="001A1075"/>
    <w:pPr>
      <w:ind w:left="240"/>
    </w:pPr>
    <w:rPr>
      <w:rFonts w:asciiTheme="minorHAnsi" w:hAnsiTheme="minorHAnsi"/>
      <w:smallCaps/>
      <w:sz w:val="22"/>
      <w:szCs w:val="22"/>
    </w:rPr>
  </w:style>
  <w:style w:type="paragraph" w:styleId="TOC3">
    <w:name w:val="toc 3"/>
    <w:basedOn w:val="Normal"/>
    <w:next w:val="Normal"/>
    <w:autoRedefine/>
    <w:uiPriority w:val="39"/>
    <w:unhideWhenUsed/>
    <w:rsid w:val="001A1075"/>
    <w:pPr>
      <w:ind w:left="480"/>
    </w:pPr>
    <w:rPr>
      <w:rFonts w:asciiTheme="minorHAnsi" w:hAnsiTheme="minorHAnsi"/>
      <w:i/>
      <w:sz w:val="22"/>
      <w:szCs w:val="22"/>
    </w:rPr>
  </w:style>
  <w:style w:type="paragraph" w:styleId="TOC4">
    <w:name w:val="toc 4"/>
    <w:basedOn w:val="Normal"/>
    <w:next w:val="Normal"/>
    <w:autoRedefine/>
    <w:uiPriority w:val="39"/>
    <w:unhideWhenUsed/>
    <w:rsid w:val="001A1075"/>
    <w:pPr>
      <w:ind w:left="720"/>
    </w:pPr>
    <w:rPr>
      <w:rFonts w:asciiTheme="minorHAnsi" w:hAnsiTheme="minorHAnsi"/>
      <w:sz w:val="18"/>
      <w:szCs w:val="18"/>
    </w:rPr>
  </w:style>
  <w:style w:type="paragraph" w:styleId="TOC5">
    <w:name w:val="toc 5"/>
    <w:basedOn w:val="Normal"/>
    <w:next w:val="Normal"/>
    <w:autoRedefine/>
    <w:uiPriority w:val="39"/>
    <w:unhideWhenUsed/>
    <w:rsid w:val="001A1075"/>
    <w:pPr>
      <w:ind w:left="960"/>
    </w:pPr>
    <w:rPr>
      <w:rFonts w:asciiTheme="minorHAnsi" w:hAnsiTheme="minorHAnsi"/>
      <w:sz w:val="18"/>
      <w:szCs w:val="18"/>
    </w:rPr>
  </w:style>
  <w:style w:type="paragraph" w:styleId="TOC6">
    <w:name w:val="toc 6"/>
    <w:basedOn w:val="Normal"/>
    <w:next w:val="Normal"/>
    <w:autoRedefine/>
    <w:uiPriority w:val="39"/>
    <w:unhideWhenUsed/>
    <w:rsid w:val="001A1075"/>
    <w:pPr>
      <w:ind w:left="1200"/>
    </w:pPr>
    <w:rPr>
      <w:rFonts w:asciiTheme="minorHAnsi" w:hAnsiTheme="minorHAnsi"/>
      <w:sz w:val="18"/>
      <w:szCs w:val="18"/>
    </w:rPr>
  </w:style>
  <w:style w:type="paragraph" w:styleId="TOC7">
    <w:name w:val="toc 7"/>
    <w:basedOn w:val="Normal"/>
    <w:next w:val="Normal"/>
    <w:autoRedefine/>
    <w:uiPriority w:val="39"/>
    <w:unhideWhenUsed/>
    <w:rsid w:val="001A1075"/>
    <w:pPr>
      <w:ind w:left="1440"/>
    </w:pPr>
    <w:rPr>
      <w:rFonts w:asciiTheme="minorHAnsi" w:hAnsiTheme="minorHAnsi"/>
      <w:sz w:val="18"/>
      <w:szCs w:val="18"/>
    </w:rPr>
  </w:style>
  <w:style w:type="paragraph" w:styleId="TOC8">
    <w:name w:val="toc 8"/>
    <w:basedOn w:val="Normal"/>
    <w:next w:val="Normal"/>
    <w:autoRedefine/>
    <w:uiPriority w:val="39"/>
    <w:unhideWhenUsed/>
    <w:rsid w:val="001A1075"/>
    <w:pPr>
      <w:ind w:left="1680"/>
    </w:pPr>
    <w:rPr>
      <w:rFonts w:asciiTheme="minorHAnsi" w:hAnsiTheme="minorHAnsi"/>
      <w:sz w:val="18"/>
      <w:szCs w:val="18"/>
    </w:rPr>
  </w:style>
  <w:style w:type="paragraph" w:styleId="TOC9">
    <w:name w:val="toc 9"/>
    <w:basedOn w:val="Normal"/>
    <w:next w:val="Normal"/>
    <w:autoRedefine/>
    <w:uiPriority w:val="39"/>
    <w:unhideWhenUsed/>
    <w:rsid w:val="001A1075"/>
    <w:pPr>
      <w:ind w:left="1920"/>
    </w:pPr>
    <w:rPr>
      <w:rFonts w:asciiTheme="minorHAnsi" w:hAnsiTheme="minorHAnsi"/>
      <w:sz w:val="18"/>
      <w:szCs w:val="18"/>
    </w:rPr>
  </w:style>
  <w:style w:type="character" w:customStyle="1" w:styleId="Heading2Char">
    <w:name w:val="Heading 2 Char"/>
    <w:basedOn w:val="DefaultParagraphFont"/>
    <w:link w:val="Heading2"/>
    <w:uiPriority w:val="9"/>
    <w:rsid w:val="00C01E3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1DDA-7720-8143-AF12-11C20BDDF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2155</Words>
  <Characters>12290</Characters>
  <Application>Microsoft Macintosh Word</Application>
  <DocSecurity>0</DocSecurity>
  <Lines>102</Lines>
  <Paragraphs>28</Paragraphs>
  <ScaleCrop>false</ScaleCrop>
  <Company>Kate Barba</Company>
  <LinksUpToDate>false</LinksUpToDate>
  <CharactersWithSpaces>14417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Pronunciation Plan Portfolio</dc:title>
  <dc:subject/>
  <dc:creator>Kate Barba</dc:creator>
  <cp:keywords/>
  <dc:description/>
  <cp:lastModifiedBy>Kate Barba</cp:lastModifiedBy>
  <cp:revision>2</cp:revision>
  <cp:lastPrinted>2013-06-28T15:22:00Z</cp:lastPrinted>
  <dcterms:created xsi:type="dcterms:W3CDTF">2015-11-02T13:25:00Z</dcterms:created>
  <dcterms:modified xsi:type="dcterms:W3CDTF">2015-11-02T13:25:00Z</dcterms:modified>
</cp:coreProperties>
</file>