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CF81C" w14:textId="77777777" w:rsidR="00FF232A" w:rsidRDefault="00FF232A" w:rsidP="00FF232A">
      <w:pPr>
        <w:jc w:val="center"/>
        <w:rPr>
          <w:rFonts w:ascii="Cambria" w:hAnsi="Cambria"/>
          <w:b/>
          <w:bCs/>
          <w:caps/>
          <w:sz w:val="36"/>
          <w:szCs w:val="40"/>
        </w:rPr>
      </w:pPr>
      <w:r>
        <w:rPr>
          <w:rFonts w:ascii="Cambria" w:hAnsi="Cambria"/>
          <w:b/>
          <w:bCs/>
          <w:caps/>
          <w:sz w:val="36"/>
          <w:szCs w:val="40"/>
        </w:rPr>
        <w:t>Aysegul “Rose”</w:t>
      </w:r>
      <w:r w:rsidRPr="00BA186D">
        <w:rPr>
          <w:rFonts w:ascii="Cambria" w:hAnsi="Cambria"/>
          <w:b/>
          <w:bCs/>
          <w:caps/>
          <w:sz w:val="36"/>
          <w:szCs w:val="40"/>
        </w:rPr>
        <w:t xml:space="preserve"> Kapucu</w:t>
      </w:r>
      <w:r w:rsidR="005560F7">
        <w:rPr>
          <w:rFonts w:ascii="Cambria" w:hAnsi="Cambria"/>
          <w:b/>
          <w:bCs/>
          <w:caps/>
          <w:sz w:val="36"/>
          <w:szCs w:val="40"/>
        </w:rPr>
        <w:t>, MLIS</w:t>
      </w:r>
    </w:p>
    <w:p w14:paraId="08461BFD" w14:textId="77777777" w:rsidR="0066790A" w:rsidRPr="00833983" w:rsidRDefault="0066790A" w:rsidP="00833983">
      <w:pPr>
        <w:pBdr>
          <w:bottom w:val="single" w:sz="12" w:space="0" w:color="808080"/>
        </w:pBdr>
        <w:spacing w:before="180"/>
        <w:rPr>
          <w:sz w:val="2"/>
          <w:szCs w:val="2"/>
        </w:rPr>
      </w:pPr>
      <w:bookmarkStart w:id="0" w:name="_GoBack"/>
      <w:bookmarkEnd w:id="0"/>
    </w:p>
    <w:p w14:paraId="04AC7801" w14:textId="77777777" w:rsidR="00FA26B9" w:rsidRDefault="00FA26B9" w:rsidP="0066790A">
      <w:pPr>
        <w:pStyle w:val="NormalWeb"/>
        <w:spacing w:before="0" w:after="0"/>
        <w:rPr>
          <w:rFonts w:ascii="Times New Roman" w:hAnsi="Times New Roman"/>
          <w:b/>
          <w:smallCaps/>
          <w:sz w:val="27"/>
        </w:rPr>
      </w:pPr>
    </w:p>
    <w:p w14:paraId="67846F97" w14:textId="77777777" w:rsidR="004247E0" w:rsidRPr="00406629" w:rsidRDefault="004247E0" w:rsidP="0066790A">
      <w:pPr>
        <w:pStyle w:val="NormalWeb"/>
        <w:spacing w:before="0" w:after="0"/>
        <w:rPr>
          <w:rFonts w:ascii="Times New Roman" w:hAnsi="Times New Roman"/>
          <w:b/>
          <w:smallCaps/>
          <w:sz w:val="27"/>
        </w:rPr>
      </w:pPr>
      <w:r w:rsidRPr="00406629">
        <w:rPr>
          <w:rFonts w:ascii="Times New Roman" w:hAnsi="Times New Roman"/>
          <w:b/>
          <w:smallCaps/>
          <w:sz w:val="27"/>
        </w:rPr>
        <w:t>Education and Credentials</w:t>
      </w:r>
    </w:p>
    <w:p w14:paraId="0E1427F7" w14:textId="77777777" w:rsidR="00715D19" w:rsidRDefault="00715D19" w:rsidP="00460A69">
      <w:pPr>
        <w:pStyle w:val="BodyText2"/>
        <w:spacing w:after="80" w:line="240" w:lineRule="auto"/>
        <w:ind w:left="360"/>
        <w:jc w:val="left"/>
        <w:rPr>
          <w:rFonts w:ascii="Times New Roman" w:hAnsi="Times New Roman"/>
          <w:b/>
          <w:sz w:val="22"/>
          <w:szCs w:val="22"/>
        </w:rPr>
      </w:pPr>
    </w:p>
    <w:p w14:paraId="6B227E60" w14:textId="14A66BF4" w:rsidR="00921363" w:rsidRDefault="00F83EAC" w:rsidP="00460A69">
      <w:pPr>
        <w:pStyle w:val="BodyText2"/>
        <w:tabs>
          <w:tab w:val="right" w:pos="9356"/>
        </w:tabs>
        <w:spacing w:line="240" w:lineRule="auto"/>
        <w:ind w:left="360"/>
        <w:jc w:val="left"/>
        <w:rPr>
          <w:rFonts w:ascii="Times New Roman" w:hAnsi="Times New Roman"/>
          <w:sz w:val="22"/>
          <w:szCs w:val="22"/>
        </w:rPr>
      </w:pPr>
      <w:r>
        <w:rPr>
          <w:rFonts w:ascii="Times New Roman" w:hAnsi="Times New Roman"/>
          <w:b/>
          <w:sz w:val="22"/>
          <w:szCs w:val="22"/>
        </w:rPr>
        <w:t>Master of Arts in Instructional Design and Technology/</w:t>
      </w:r>
      <w:r w:rsidR="00181BA2">
        <w:rPr>
          <w:rFonts w:ascii="Times New Roman" w:hAnsi="Times New Roman"/>
          <w:b/>
          <w:sz w:val="22"/>
          <w:szCs w:val="22"/>
        </w:rPr>
        <w:t xml:space="preserve"> </w:t>
      </w:r>
      <w:r>
        <w:rPr>
          <w:rFonts w:ascii="Times New Roman" w:hAnsi="Times New Roman"/>
          <w:b/>
          <w:sz w:val="22"/>
          <w:szCs w:val="22"/>
        </w:rPr>
        <w:t>E-Learning Track</w:t>
      </w:r>
      <w:r w:rsidR="004247E0" w:rsidRPr="00EF3DE3">
        <w:rPr>
          <w:rFonts w:ascii="Times New Roman" w:hAnsi="Times New Roman"/>
          <w:b/>
          <w:sz w:val="22"/>
          <w:szCs w:val="22"/>
        </w:rPr>
        <w:t xml:space="preserve"> </w:t>
      </w:r>
      <w:r w:rsidR="00921363">
        <w:rPr>
          <w:rFonts w:ascii="Times New Roman" w:hAnsi="Times New Roman"/>
          <w:b/>
          <w:sz w:val="22"/>
          <w:szCs w:val="22"/>
        </w:rPr>
        <w:tab/>
      </w:r>
      <w:r w:rsidR="0016092D">
        <w:rPr>
          <w:rFonts w:ascii="Times New Roman" w:hAnsi="Times New Roman"/>
          <w:sz w:val="22"/>
          <w:szCs w:val="22"/>
        </w:rPr>
        <w:t>Anticipated</w:t>
      </w:r>
      <w:r w:rsidR="00AC7BD6">
        <w:rPr>
          <w:rFonts w:ascii="Times New Roman" w:hAnsi="Times New Roman"/>
          <w:sz w:val="22"/>
          <w:szCs w:val="22"/>
        </w:rPr>
        <w:t xml:space="preserve"> </w:t>
      </w:r>
      <w:r w:rsidR="00921363">
        <w:rPr>
          <w:rFonts w:ascii="Times New Roman" w:hAnsi="Times New Roman"/>
          <w:sz w:val="22"/>
          <w:szCs w:val="22"/>
        </w:rPr>
        <w:t>2018</w:t>
      </w:r>
    </w:p>
    <w:p w14:paraId="5EB9DAA8" w14:textId="4F882284" w:rsidR="004247E0" w:rsidRDefault="00F83EAC" w:rsidP="00460A69">
      <w:pPr>
        <w:pStyle w:val="BodyText2"/>
        <w:tabs>
          <w:tab w:val="right" w:pos="9356"/>
        </w:tabs>
        <w:spacing w:after="80" w:line="240" w:lineRule="auto"/>
        <w:ind w:left="360"/>
        <w:jc w:val="left"/>
        <w:rPr>
          <w:rFonts w:ascii="Times New Roman" w:hAnsi="Times New Roman"/>
          <w:sz w:val="22"/>
          <w:szCs w:val="22"/>
        </w:rPr>
      </w:pPr>
      <w:r>
        <w:rPr>
          <w:rFonts w:ascii="Times New Roman" w:hAnsi="Times New Roman"/>
          <w:sz w:val="22"/>
          <w:szCs w:val="22"/>
        </w:rPr>
        <w:t>University of Central Florida</w:t>
      </w:r>
      <w:r w:rsidR="004247E0" w:rsidRPr="00EF3DE3">
        <w:rPr>
          <w:rFonts w:ascii="Times New Roman" w:hAnsi="Times New Roman"/>
          <w:sz w:val="22"/>
          <w:szCs w:val="22"/>
        </w:rPr>
        <w:t xml:space="preserve">, </w:t>
      </w:r>
      <w:r>
        <w:rPr>
          <w:rFonts w:ascii="Times New Roman" w:hAnsi="Times New Roman"/>
          <w:sz w:val="22"/>
          <w:szCs w:val="22"/>
        </w:rPr>
        <w:t>Orlando, FL</w:t>
      </w:r>
    </w:p>
    <w:p w14:paraId="6EA7C8EA" w14:textId="20D3F64E" w:rsidR="00921363" w:rsidRDefault="00A70E6F" w:rsidP="00460A69">
      <w:pPr>
        <w:pStyle w:val="BodyText2"/>
        <w:tabs>
          <w:tab w:val="right" w:pos="9356"/>
        </w:tabs>
        <w:spacing w:before="180" w:line="240" w:lineRule="auto"/>
        <w:ind w:left="357"/>
        <w:jc w:val="left"/>
        <w:rPr>
          <w:rFonts w:asciiTheme="majorBidi" w:hAnsiTheme="majorBidi" w:cstheme="majorBidi"/>
          <w:bCs/>
          <w:sz w:val="22"/>
          <w:szCs w:val="22"/>
        </w:rPr>
      </w:pPr>
      <w:r w:rsidRPr="00FF232A">
        <w:rPr>
          <w:rFonts w:asciiTheme="majorBidi" w:hAnsiTheme="majorBidi" w:cstheme="majorBidi"/>
          <w:b/>
          <w:sz w:val="22"/>
          <w:szCs w:val="22"/>
        </w:rPr>
        <w:t xml:space="preserve">Instructional Design </w:t>
      </w:r>
      <w:r>
        <w:rPr>
          <w:rFonts w:asciiTheme="majorBidi" w:hAnsiTheme="majorBidi" w:cstheme="majorBidi"/>
          <w:b/>
          <w:sz w:val="22"/>
          <w:szCs w:val="22"/>
        </w:rPr>
        <w:t>&amp;</w:t>
      </w:r>
      <w:r w:rsidRPr="00FF232A">
        <w:rPr>
          <w:rFonts w:asciiTheme="majorBidi" w:hAnsiTheme="majorBidi" w:cstheme="majorBidi"/>
          <w:b/>
          <w:sz w:val="22"/>
          <w:szCs w:val="22"/>
        </w:rPr>
        <w:t xml:space="preserve"> Technology, Graduate</w:t>
      </w:r>
      <w:r>
        <w:rPr>
          <w:rFonts w:asciiTheme="majorBidi" w:hAnsiTheme="majorBidi" w:cstheme="majorBidi"/>
          <w:b/>
          <w:sz w:val="22"/>
          <w:szCs w:val="22"/>
        </w:rPr>
        <w:t xml:space="preserve"> Certificate/ </w:t>
      </w:r>
      <w:r w:rsidRPr="00FF232A">
        <w:rPr>
          <w:rFonts w:asciiTheme="majorBidi" w:hAnsiTheme="majorBidi" w:cstheme="majorBidi"/>
          <w:b/>
          <w:sz w:val="22"/>
          <w:szCs w:val="22"/>
        </w:rPr>
        <w:t>E-Learning Track</w:t>
      </w:r>
      <w:r w:rsidRPr="00FF232A">
        <w:rPr>
          <w:rFonts w:asciiTheme="majorBidi" w:hAnsiTheme="majorBidi" w:cstheme="majorBidi"/>
          <w:bCs/>
          <w:sz w:val="22"/>
          <w:szCs w:val="22"/>
        </w:rPr>
        <w:t xml:space="preserve"> </w:t>
      </w:r>
      <w:r w:rsidR="00921363">
        <w:rPr>
          <w:rFonts w:asciiTheme="majorBidi" w:hAnsiTheme="majorBidi" w:cstheme="majorBidi"/>
          <w:bCs/>
          <w:sz w:val="22"/>
          <w:szCs w:val="22"/>
        </w:rPr>
        <w:tab/>
      </w:r>
      <w:r w:rsidRPr="00FF232A">
        <w:rPr>
          <w:rFonts w:asciiTheme="majorBidi" w:hAnsiTheme="majorBidi" w:cstheme="majorBidi"/>
          <w:bCs/>
          <w:sz w:val="22"/>
          <w:szCs w:val="22"/>
        </w:rPr>
        <w:t>2014</w:t>
      </w:r>
    </w:p>
    <w:p w14:paraId="1B0640F7" w14:textId="35D3A940" w:rsidR="00A70E6F" w:rsidRPr="00A70E6F" w:rsidRDefault="00A70E6F" w:rsidP="00460A69">
      <w:pPr>
        <w:pStyle w:val="BodyText2"/>
        <w:tabs>
          <w:tab w:val="right" w:pos="9356"/>
        </w:tabs>
        <w:ind w:left="360"/>
        <w:jc w:val="left"/>
        <w:rPr>
          <w:rFonts w:asciiTheme="majorBidi" w:hAnsiTheme="majorBidi" w:cstheme="majorBidi"/>
          <w:bCs/>
          <w:sz w:val="22"/>
          <w:szCs w:val="22"/>
        </w:rPr>
      </w:pPr>
      <w:r>
        <w:rPr>
          <w:rFonts w:asciiTheme="majorBidi" w:hAnsiTheme="majorBidi" w:cstheme="majorBidi"/>
          <w:bCs/>
          <w:sz w:val="22"/>
          <w:szCs w:val="22"/>
        </w:rPr>
        <w:t>University of Central Florida, Orlando, FL</w:t>
      </w:r>
      <w:r w:rsidRPr="00FF232A">
        <w:rPr>
          <w:rFonts w:asciiTheme="majorBidi" w:hAnsiTheme="majorBidi" w:cstheme="majorBidi"/>
          <w:bCs/>
          <w:sz w:val="22"/>
          <w:szCs w:val="22"/>
        </w:rPr>
        <w:t xml:space="preserve">     </w:t>
      </w:r>
    </w:p>
    <w:p w14:paraId="288419A3" w14:textId="7E9CD98F" w:rsidR="00921363" w:rsidRDefault="000C7214" w:rsidP="00460A69">
      <w:pPr>
        <w:pStyle w:val="BodyText2"/>
        <w:tabs>
          <w:tab w:val="right" w:pos="9356"/>
        </w:tabs>
        <w:spacing w:before="180" w:line="240" w:lineRule="auto"/>
        <w:ind w:left="360"/>
        <w:jc w:val="left"/>
        <w:rPr>
          <w:rFonts w:asciiTheme="majorBidi" w:hAnsiTheme="majorBidi" w:cstheme="majorBidi"/>
          <w:bCs/>
          <w:sz w:val="22"/>
          <w:szCs w:val="22"/>
        </w:rPr>
      </w:pPr>
      <w:r>
        <w:rPr>
          <w:rFonts w:ascii="Times New Roman" w:hAnsi="Times New Roman"/>
          <w:b/>
          <w:sz w:val="22"/>
          <w:szCs w:val="22"/>
        </w:rPr>
        <w:t>Master of Library and Information Science/ Digital Libraries Track</w:t>
      </w:r>
      <w:r w:rsidR="004247E0" w:rsidRPr="00EF3DE3">
        <w:rPr>
          <w:rFonts w:ascii="Times New Roman" w:hAnsi="Times New Roman"/>
          <w:b/>
          <w:sz w:val="22"/>
          <w:szCs w:val="22"/>
        </w:rPr>
        <w:t xml:space="preserve"> </w:t>
      </w:r>
      <w:r w:rsidR="00921363">
        <w:rPr>
          <w:rFonts w:ascii="Times New Roman" w:hAnsi="Times New Roman"/>
          <w:b/>
          <w:sz w:val="22"/>
          <w:szCs w:val="22"/>
        </w:rPr>
        <w:tab/>
      </w:r>
      <w:r w:rsidRPr="00460A69">
        <w:rPr>
          <w:rFonts w:asciiTheme="majorBidi" w:hAnsiTheme="majorBidi" w:cstheme="majorBidi"/>
          <w:bCs/>
        </w:rPr>
        <w:t>2003</w:t>
      </w:r>
    </w:p>
    <w:p w14:paraId="59F706B7" w14:textId="55BA535F" w:rsidR="004247E0" w:rsidRPr="000C7214" w:rsidRDefault="004247E0" w:rsidP="00460A69">
      <w:pPr>
        <w:pStyle w:val="BodyText2"/>
        <w:tabs>
          <w:tab w:val="right" w:pos="9356"/>
        </w:tabs>
        <w:spacing w:line="240" w:lineRule="auto"/>
        <w:ind w:left="360"/>
        <w:jc w:val="left"/>
        <w:rPr>
          <w:rFonts w:ascii="Times New Roman" w:hAnsi="Times New Roman"/>
          <w:b/>
          <w:sz w:val="22"/>
          <w:szCs w:val="22"/>
        </w:rPr>
      </w:pPr>
      <w:r w:rsidRPr="00EF3DE3">
        <w:rPr>
          <w:rFonts w:ascii="Times New Roman" w:hAnsi="Times New Roman"/>
          <w:sz w:val="22"/>
          <w:szCs w:val="22"/>
        </w:rPr>
        <w:t xml:space="preserve">University of </w:t>
      </w:r>
      <w:r w:rsidR="000C7214">
        <w:rPr>
          <w:rFonts w:ascii="Times New Roman" w:hAnsi="Times New Roman"/>
          <w:sz w:val="22"/>
          <w:szCs w:val="22"/>
        </w:rPr>
        <w:t>Pittsburgh</w:t>
      </w:r>
      <w:r w:rsidRPr="00EF3DE3">
        <w:rPr>
          <w:rFonts w:ascii="Times New Roman" w:hAnsi="Times New Roman"/>
          <w:sz w:val="22"/>
          <w:szCs w:val="22"/>
        </w:rPr>
        <w:t xml:space="preserve">, </w:t>
      </w:r>
      <w:r w:rsidR="000C7214">
        <w:rPr>
          <w:rFonts w:ascii="Times New Roman" w:hAnsi="Times New Roman"/>
          <w:sz w:val="22"/>
          <w:szCs w:val="22"/>
        </w:rPr>
        <w:t>Pittsburgh, PA</w:t>
      </w:r>
    </w:p>
    <w:p w14:paraId="288ADB4D" w14:textId="681D4C1C" w:rsidR="00921363" w:rsidRDefault="00FF232A" w:rsidP="00460A69">
      <w:pPr>
        <w:pStyle w:val="BodyText2"/>
        <w:tabs>
          <w:tab w:val="right" w:pos="9356"/>
        </w:tabs>
        <w:spacing w:before="180" w:line="240" w:lineRule="auto"/>
        <w:ind w:left="360"/>
        <w:jc w:val="left"/>
        <w:rPr>
          <w:rFonts w:asciiTheme="majorBidi" w:hAnsiTheme="majorBidi" w:cstheme="majorBidi"/>
          <w:bCs/>
          <w:sz w:val="22"/>
          <w:szCs w:val="22"/>
        </w:rPr>
      </w:pPr>
      <w:r>
        <w:rPr>
          <w:rFonts w:asciiTheme="majorBidi" w:hAnsiTheme="majorBidi" w:cstheme="majorBidi"/>
          <w:b/>
          <w:sz w:val="22"/>
          <w:szCs w:val="22"/>
        </w:rPr>
        <w:t>Computer Information Technology &amp; Web Authoring Certificate</w:t>
      </w:r>
      <w:r w:rsidRPr="00FF232A">
        <w:rPr>
          <w:rFonts w:asciiTheme="majorBidi" w:hAnsiTheme="majorBidi" w:cstheme="majorBidi"/>
          <w:bCs/>
          <w:sz w:val="22"/>
          <w:szCs w:val="22"/>
        </w:rPr>
        <w:t xml:space="preserve"> </w:t>
      </w:r>
      <w:r w:rsidR="00921363">
        <w:rPr>
          <w:rFonts w:asciiTheme="majorBidi" w:hAnsiTheme="majorBidi" w:cstheme="majorBidi"/>
          <w:bCs/>
          <w:sz w:val="22"/>
          <w:szCs w:val="22"/>
        </w:rPr>
        <w:tab/>
      </w:r>
      <w:r w:rsidRPr="00FF232A">
        <w:rPr>
          <w:rFonts w:asciiTheme="majorBidi" w:hAnsiTheme="majorBidi" w:cstheme="majorBidi"/>
          <w:bCs/>
          <w:sz w:val="22"/>
          <w:szCs w:val="22"/>
        </w:rPr>
        <w:t>20</w:t>
      </w:r>
      <w:r>
        <w:rPr>
          <w:rFonts w:asciiTheme="majorBidi" w:hAnsiTheme="majorBidi" w:cstheme="majorBidi"/>
          <w:bCs/>
          <w:sz w:val="22"/>
          <w:szCs w:val="22"/>
        </w:rPr>
        <w:t>00</w:t>
      </w:r>
    </w:p>
    <w:p w14:paraId="245DA501" w14:textId="46FDBDE4" w:rsidR="00995C3A" w:rsidRPr="008634BE" w:rsidRDefault="00FF232A" w:rsidP="00460A69">
      <w:pPr>
        <w:pStyle w:val="BodyText2"/>
        <w:tabs>
          <w:tab w:val="right" w:pos="9356"/>
        </w:tabs>
        <w:spacing w:after="80" w:line="240" w:lineRule="auto"/>
        <w:ind w:left="360"/>
        <w:jc w:val="left"/>
        <w:rPr>
          <w:rFonts w:asciiTheme="majorBidi" w:hAnsiTheme="majorBidi" w:cstheme="majorBidi"/>
          <w:bCs/>
          <w:sz w:val="22"/>
          <w:szCs w:val="22"/>
        </w:rPr>
      </w:pPr>
      <w:r>
        <w:rPr>
          <w:rFonts w:asciiTheme="majorBidi" w:hAnsiTheme="majorBidi" w:cstheme="majorBidi"/>
          <w:bCs/>
          <w:sz w:val="22"/>
          <w:szCs w:val="22"/>
        </w:rPr>
        <w:t>Community College of Allegheny County (CCAC), Pittsburgh, PA</w:t>
      </w:r>
      <w:r w:rsidRPr="00FF232A">
        <w:rPr>
          <w:rFonts w:asciiTheme="majorBidi" w:hAnsiTheme="majorBidi" w:cstheme="majorBidi"/>
          <w:bCs/>
          <w:sz w:val="22"/>
          <w:szCs w:val="22"/>
        </w:rPr>
        <w:t xml:space="preserve">     </w:t>
      </w:r>
    </w:p>
    <w:p w14:paraId="73E12CE6" w14:textId="0995764E" w:rsidR="00921363" w:rsidRDefault="008634BE" w:rsidP="00460A69">
      <w:pPr>
        <w:pStyle w:val="BodyText2"/>
        <w:tabs>
          <w:tab w:val="right" w:pos="9356"/>
        </w:tabs>
        <w:spacing w:before="180" w:line="240" w:lineRule="auto"/>
        <w:ind w:left="360"/>
        <w:jc w:val="left"/>
        <w:rPr>
          <w:rFonts w:asciiTheme="majorBidi" w:hAnsiTheme="majorBidi" w:cstheme="majorBidi"/>
          <w:bCs/>
          <w:sz w:val="22"/>
          <w:szCs w:val="22"/>
        </w:rPr>
      </w:pPr>
      <w:r>
        <w:rPr>
          <w:rFonts w:asciiTheme="majorBidi" w:hAnsiTheme="majorBidi" w:cstheme="majorBidi"/>
          <w:b/>
          <w:sz w:val="22"/>
          <w:szCs w:val="22"/>
        </w:rPr>
        <w:t>Teaching Certificate, Istanbul University,</w:t>
      </w:r>
      <w:r w:rsidR="00921363">
        <w:rPr>
          <w:rFonts w:asciiTheme="majorBidi" w:hAnsiTheme="majorBidi" w:cstheme="majorBidi"/>
          <w:b/>
          <w:sz w:val="22"/>
          <w:szCs w:val="22"/>
        </w:rPr>
        <w:tab/>
      </w:r>
      <w:r w:rsidR="00921363">
        <w:rPr>
          <w:rFonts w:asciiTheme="majorBidi" w:hAnsiTheme="majorBidi" w:cstheme="majorBidi"/>
          <w:bCs/>
          <w:sz w:val="22"/>
          <w:szCs w:val="22"/>
        </w:rPr>
        <w:t>1996</w:t>
      </w:r>
    </w:p>
    <w:p w14:paraId="4C61F1C0" w14:textId="208459C2" w:rsidR="008634BE" w:rsidRDefault="008634BE" w:rsidP="00460A69">
      <w:pPr>
        <w:pStyle w:val="BodyText2"/>
        <w:tabs>
          <w:tab w:val="right" w:pos="9356"/>
        </w:tabs>
        <w:spacing w:line="240" w:lineRule="auto"/>
        <w:ind w:left="360"/>
        <w:jc w:val="left"/>
        <w:rPr>
          <w:rFonts w:ascii="Times New Roman" w:hAnsi="Times New Roman"/>
          <w:b/>
          <w:sz w:val="22"/>
          <w:szCs w:val="22"/>
        </w:rPr>
      </w:pPr>
      <w:r>
        <w:rPr>
          <w:rFonts w:asciiTheme="majorBidi" w:hAnsiTheme="majorBidi" w:cstheme="majorBidi"/>
          <w:bCs/>
          <w:sz w:val="22"/>
          <w:szCs w:val="22"/>
        </w:rPr>
        <w:t>Istanbul University, Istanbul, Turkey</w:t>
      </w:r>
    </w:p>
    <w:p w14:paraId="19472601" w14:textId="768C98FA" w:rsidR="00921363" w:rsidRDefault="00995C3A" w:rsidP="00460A69">
      <w:pPr>
        <w:pStyle w:val="BodyText2"/>
        <w:tabs>
          <w:tab w:val="right" w:pos="9356"/>
        </w:tabs>
        <w:spacing w:before="180" w:line="240" w:lineRule="auto"/>
        <w:ind w:left="360"/>
        <w:jc w:val="left"/>
        <w:rPr>
          <w:rStyle w:val="Strong"/>
          <w:rFonts w:ascii="Times New Roman" w:hAnsi="Times New Roman"/>
          <w:b w:val="0"/>
          <w:sz w:val="22"/>
          <w:szCs w:val="22"/>
        </w:rPr>
      </w:pPr>
      <w:r>
        <w:rPr>
          <w:rFonts w:ascii="Times New Roman" w:hAnsi="Times New Roman"/>
          <w:b/>
          <w:sz w:val="22"/>
          <w:szCs w:val="22"/>
        </w:rPr>
        <w:t>Bachelor of Arts in History</w:t>
      </w:r>
      <w:r w:rsidR="00EA46E0">
        <w:rPr>
          <w:rFonts w:ascii="Times New Roman" w:hAnsi="Times New Roman"/>
          <w:b/>
          <w:sz w:val="22"/>
          <w:szCs w:val="22"/>
        </w:rPr>
        <w:t xml:space="preserve"> and Archeology </w:t>
      </w:r>
      <w:r w:rsidR="00921363">
        <w:rPr>
          <w:rFonts w:ascii="Times New Roman" w:hAnsi="Times New Roman"/>
          <w:b/>
          <w:sz w:val="22"/>
          <w:szCs w:val="22"/>
        </w:rPr>
        <w:tab/>
      </w:r>
      <w:r w:rsidRPr="00460A69">
        <w:rPr>
          <w:rFonts w:asciiTheme="majorBidi" w:hAnsiTheme="majorBidi" w:cstheme="majorBidi"/>
          <w:bCs/>
        </w:rPr>
        <w:t>1996</w:t>
      </w:r>
    </w:p>
    <w:p w14:paraId="259E66AA" w14:textId="5989C596" w:rsidR="00995C3A" w:rsidRDefault="00995C3A" w:rsidP="00460A69">
      <w:pPr>
        <w:pStyle w:val="BodyText2"/>
        <w:tabs>
          <w:tab w:val="right" w:pos="9356"/>
        </w:tabs>
        <w:spacing w:line="240" w:lineRule="auto"/>
        <w:ind w:left="360"/>
        <w:jc w:val="left"/>
        <w:rPr>
          <w:rFonts w:ascii="Times New Roman" w:hAnsi="Times New Roman"/>
          <w:sz w:val="22"/>
          <w:szCs w:val="22"/>
        </w:rPr>
      </w:pPr>
      <w:r>
        <w:rPr>
          <w:rFonts w:ascii="Times New Roman" w:hAnsi="Times New Roman"/>
          <w:sz w:val="22"/>
          <w:szCs w:val="22"/>
        </w:rPr>
        <w:t>Istanbul University, Istanbul, Turkey</w:t>
      </w:r>
    </w:p>
    <w:p w14:paraId="4C19022E" w14:textId="77777777" w:rsidR="00286905" w:rsidRDefault="00286905" w:rsidP="00460A69">
      <w:pPr>
        <w:pStyle w:val="NoSpacing"/>
        <w:spacing w:before="60" w:after="60"/>
        <w:ind w:left="720"/>
        <w:rPr>
          <w:rFonts w:ascii="Times New Roman" w:hAnsi="Times New Roman"/>
        </w:rPr>
      </w:pPr>
    </w:p>
    <w:p w14:paraId="43F66624" w14:textId="77777777" w:rsidR="00C329A7" w:rsidRPr="00F6017C" w:rsidRDefault="00C329A7" w:rsidP="00C329A7">
      <w:pPr>
        <w:spacing w:before="60"/>
        <w:jc w:val="both"/>
        <w:rPr>
          <w:rFonts w:asciiTheme="majorBidi" w:hAnsiTheme="majorBidi" w:cstheme="majorBidi"/>
          <w:sz w:val="22"/>
          <w:szCs w:val="22"/>
        </w:rPr>
      </w:pPr>
      <w:r w:rsidRPr="00F6017C">
        <w:rPr>
          <w:b/>
          <w:smallCaps/>
          <w:sz w:val="27"/>
        </w:rPr>
        <w:t xml:space="preserve">Technology and Communication Skills </w:t>
      </w:r>
    </w:p>
    <w:p w14:paraId="5EB93E3B" w14:textId="77777777" w:rsidR="00C329A7" w:rsidRPr="002E468C" w:rsidRDefault="00C329A7" w:rsidP="00C329A7">
      <w:pPr>
        <w:tabs>
          <w:tab w:val="right" w:pos="10206"/>
        </w:tabs>
        <w:spacing w:before="60"/>
        <w:jc w:val="both"/>
        <w:rPr>
          <w:rFonts w:asciiTheme="majorBidi" w:hAnsiTheme="majorBidi" w:cstheme="majorBidi"/>
          <w:b/>
          <w:bCs/>
          <w:caps/>
          <w:sz w:val="22"/>
          <w:szCs w:val="22"/>
          <w:u w:val="single"/>
        </w:rPr>
      </w:pPr>
    </w:p>
    <w:p w14:paraId="03953E65" w14:textId="77777777" w:rsidR="00C329A7" w:rsidRPr="001E536B" w:rsidRDefault="00C329A7" w:rsidP="00C329A7">
      <w:pPr>
        <w:tabs>
          <w:tab w:val="left" w:pos="4517"/>
        </w:tabs>
        <w:spacing w:line="360" w:lineRule="auto"/>
        <w:ind w:left="360"/>
        <w:rPr>
          <w:rFonts w:asciiTheme="majorBidi" w:hAnsiTheme="majorBidi" w:cstheme="majorBidi"/>
          <w:b/>
          <w:sz w:val="22"/>
          <w:szCs w:val="22"/>
        </w:rPr>
      </w:pPr>
      <w:r w:rsidRPr="00460A69">
        <w:rPr>
          <w:rFonts w:asciiTheme="majorBidi" w:hAnsiTheme="majorBidi" w:cstheme="majorBidi"/>
          <w:b/>
          <w:sz w:val="22"/>
          <w:szCs w:val="22"/>
        </w:rPr>
        <w:t>Learning Systems:</w:t>
      </w:r>
      <w:r w:rsidRPr="002E468C">
        <w:rPr>
          <w:rFonts w:asciiTheme="majorBidi" w:hAnsiTheme="majorBidi" w:cstheme="majorBidi"/>
          <w:b/>
          <w:bCs/>
          <w:i/>
          <w:iCs/>
          <w:sz w:val="22"/>
          <w:szCs w:val="22"/>
        </w:rPr>
        <w:t xml:space="preserve"> </w:t>
      </w:r>
      <w:r w:rsidRPr="002E468C">
        <w:rPr>
          <w:rFonts w:asciiTheme="majorBidi" w:hAnsiTheme="majorBidi" w:cstheme="majorBidi"/>
          <w:sz w:val="22"/>
          <w:szCs w:val="22"/>
        </w:rPr>
        <w:t xml:space="preserve">Blackboard, WebCT, Canvas, and </w:t>
      </w:r>
      <w:r>
        <w:rPr>
          <w:rFonts w:asciiTheme="majorBidi" w:hAnsiTheme="majorBidi" w:cstheme="majorBidi"/>
          <w:sz w:val="22"/>
          <w:szCs w:val="22"/>
        </w:rPr>
        <w:t xml:space="preserve">Moodle </w:t>
      </w:r>
    </w:p>
    <w:p w14:paraId="0F875DD2" w14:textId="77777777" w:rsidR="00C329A7" w:rsidRDefault="00C329A7" w:rsidP="00C329A7">
      <w:pPr>
        <w:tabs>
          <w:tab w:val="left" w:pos="4517"/>
        </w:tabs>
        <w:ind w:left="360"/>
        <w:contextualSpacing/>
        <w:rPr>
          <w:rFonts w:asciiTheme="majorBidi" w:hAnsiTheme="majorBidi" w:cstheme="majorBidi"/>
          <w:b/>
          <w:bCs/>
          <w:sz w:val="22"/>
          <w:szCs w:val="22"/>
        </w:rPr>
      </w:pPr>
      <w:r w:rsidRPr="00460A69">
        <w:rPr>
          <w:rFonts w:asciiTheme="majorBidi" w:hAnsiTheme="majorBidi" w:cstheme="majorBidi"/>
          <w:b/>
          <w:bCs/>
          <w:iCs/>
          <w:sz w:val="22"/>
          <w:szCs w:val="22"/>
        </w:rPr>
        <w:t>Graphic Design and Desktop Publishing:</w:t>
      </w:r>
      <w:r w:rsidRPr="002E468C">
        <w:rPr>
          <w:rFonts w:asciiTheme="majorBidi" w:hAnsiTheme="majorBidi" w:cstheme="majorBidi"/>
          <w:b/>
          <w:bCs/>
          <w:sz w:val="22"/>
          <w:szCs w:val="22"/>
        </w:rPr>
        <w:t xml:space="preserve"> </w:t>
      </w:r>
      <w:r w:rsidRPr="00AD593B">
        <w:rPr>
          <w:rFonts w:asciiTheme="majorBidi" w:hAnsiTheme="majorBidi" w:cstheme="majorBidi"/>
          <w:bCs/>
          <w:sz w:val="22"/>
          <w:szCs w:val="22"/>
        </w:rPr>
        <w:t>Adobe Creative Suit</w:t>
      </w:r>
      <w:r>
        <w:rPr>
          <w:rFonts w:asciiTheme="majorBidi" w:hAnsiTheme="majorBidi" w:cstheme="majorBidi"/>
          <w:bCs/>
          <w:sz w:val="22"/>
          <w:szCs w:val="22"/>
        </w:rPr>
        <w:t>e (</w:t>
      </w:r>
      <w:r w:rsidRPr="00AD593B">
        <w:rPr>
          <w:rFonts w:asciiTheme="majorBidi" w:hAnsiTheme="majorBidi" w:cstheme="majorBidi"/>
          <w:bCs/>
          <w:sz w:val="22"/>
          <w:szCs w:val="22"/>
        </w:rPr>
        <w:t>Contribute, Dreamweaver, Fireworks, Fl</w:t>
      </w:r>
      <w:r>
        <w:rPr>
          <w:rFonts w:asciiTheme="majorBidi" w:hAnsiTheme="majorBidi" w:cstheme="majorBidi"/>
          <w:bCs/>
          <w:sz w:val="22"/>
          <w:szCs w:val="22"/>
        </w:rPr>
        <w:t xml:space="preserve">ash Pro, Illustrator, InDesign), </w:t>
      </w:r>
      <w:r w:rsidRPr="002E468C">
        <w:rPr>
          <w:rFonts w:asciiTheme="majorBidi" w:hAnsiTheme="majorBidi" w:cstheme="majorBidi"/>
          <w:sz w:val="22"/>
          <w:szCs w:val="22"/>
        </w:rPr>
        <w:t>Adobe Photoshop CS5</w:t>
      </w:r>
      <w:r>
        <w:rPr>
          <w:rFonts w:asciiTheme="majorBidi" w:hAnsiTheme="majorBidi" w:cstheme="majorBidi"/>
          <w:sz w:val="22"/>
          <w:szCs w:val="22"/>
        </w:rPr>
        <w:t>–</w:t>
      </w:r>
      <w:r w:rsidRPr="002E468C">
        <w:rPr>
          <w:rFonts w:asciiTheme="majorBidi" w:hAnsiTheme="majorBidi" w:cstheme="majorBidi"/>
          <w:sz w:val="22"/>
          <w:szCs w:val="22"/>
        </w:rPr>
        <w:t xml:space="preserve">6, </w:t>
      </w:r>
      <w:r>
        <w:rPr>
          <w:rFonts w:asciiTheme="majorBidi" w:hAnsiTheme="majorBidi" w:cstheme="majorBidi"/>
          <w:sz w:val="22"/>
          <w:szCs w:val="22"/>
        </w:rPr>
        <w:t xml:space="preserve">Corel, Print Shop, </w:t>
      </w:r>
      <w:proofErr w:type="spellStart"/>
      <w:r w:rsidRPr="002E468C">
        <w:rPr>
          <w:rFonts w:asciiTheme="majorBidi" w:hAnsiTheme="majorBidi" w:cstheme="majorBidi"/>
          <w:sz w:val="22"/>
          <w:szCs w:val="22"/>
        </w:rPr>
        <w:t>PaintShop</w:t>
      </w:r>
      <w:proofErr w:type="spellEnd"/>
      <w:r w:rsidRPr="002E468C">
        <w:rPr>
          <w:rFonts w:asciiTheme="majorBidi" w:hAnsiTheme="majorBidi" w:cstheme="majorBidi"/>
          <w:sz w:val="22"/>
          <w:szCs w:val="22"/>
        </w:rPr>
        <w:t xml:space="preserve"> Pro, MS Image Composer</w:t>
      </w:r>
    </w:p>
    <w:p w14:paraId="5726EC72" w14:textId="77777777" w:rsidR="00C329A7" w:rsidRPr="00565348" w:rsidRDefault="00C329A7" w:rsidP="00C329A7">
      <w:pPr>
        <w:tabs>
          <w:tab w:val="left" w:pos="4517"/>
        </w:tabs>
        <w:ind w:left="360"/>
        <w:contextualSpacing/>
        <w:rPr>
          <w:rFonts w:asciiTheme="majorBidi" w:hAnsiTheme="majorBidi" w:cstheme="majorBidi"/>
          <w:b/>
          <w:sz w:val="22"/>
          <w:szCs w:val="22"/>
        </w:rPr>
      </w:pPr>
    </w:p>
    <w:p w14:paraId="0B49C33C" w14:textId="77777777" w:rsidR="00C329A7" w:rsidRDefault="00C329A7" w:rsidP="00C329A7">
      <w:pPr>
        <w:tabs>
          <w:tab w:val="left" w:pos="4517"/>
        </w:tabs>
        <w:ind w:left="360"/>
        <w:contextualSpacing/>
        <w:rPr>
          <w:rFonts w:asciiTheme="majorBidi" w:hAnsiTheme="majorBidi" w:cstheme="majorBidi"/>
          <w:bCs/>
          <w:iCs/>
          <w:sz w:val="22"/>
          <w:szCs w:val="22"/>
        </w:rPr>
      </w:pPr>
      <w:r w:rsidRPr="00460A69">
        <w:rPr>
          <w:rFonts w:asciiTheme="majorBidi" w:hAnsiTheme="majorBidi" w:cstheme="majorBidi"/>
          <w:b/>
          <w:sz w:val="22"/>
          <w:szCs w:val="22"/>
        </w:rPr>
        <w:t xml:space="preserve">E-Learning and Web Authoring: </w:t>
      </w:r>
      <w:r>
        <w:rPr>
          <w:rFonts w:asciiTheme="majorBidi" w:hAnsiTheme="majorBidi" w:cstheme="majorBidi"/>
          <w:sz w:val="22"/>
          <w:szCs w:val="22"/>
        </w:rPr>
        <w:t xml:space="preserve">Adobe </w:t>
      </w:r>
      <w:r w:rsidRPr="002E468C">
        <w:rPr>
          <w:rFonts w:asciiTheme="majorBidi" w:hAnsiTheme="majorBidi" w:cstheme="majorBidi"/>
          <w:bCs/>
          <w:iCs/>
          <w:sz w:val="22"/>
          <w:szCs w:val="22"/>
        </w:rPr>
        <w:t>Captivate,</w:t>
      </w:r>
      <w:r>
        <w:rPr>
          <w:rFonts w:asciiTheme="majorBidi" w:hAnsiTheme="majorBidi" w:cstheme="majorBidi"/>
          <w:bCs/>
          <w:iCs/>
          <w:sz w:val="22"/>
          <w:szCs w:val="22"/>
        </w:rPr>
        <w:t xml:space="preserve"> Adobe Connect, Adobe Presenter, Camtasia, </w:t>
      </w:r>
      <w:r w:rsidRPr="002E468C">
        <w:rPr>
          <w:rFonts w:asciiTheme="majorBidi" w:hAnsiTheme="majorBidi" w:cstheme="majorBidi"/>
          <w:sz w:val="22"/>
          <w:szCs w:val="22"/>
        </w:rPr>
        <w:t xml:space="preserve">HTML5, DHTML, XML, HTML, </w:t>
      </w:r>
      <w:r>
        <w:rPr>
          <w:rFonts w:asciiTheme="majorBidi" w:hAnsiTheme="majorBidi" w:cstheme="majorBidi"/>
          <w:sz w:val="22"/>
          <w:szCs w:val="22"/>
        </w:rPr>
        <w:t xml:space="preserve">CSS, </w:t>
      </w:r>
      <w:r w:rsidRPr="002E468C">
        <w:rPr>
          <w:rFonts w:asciiTheme="majorBidi" w:hAnsiTheme="majorBidi" w:cstheme="majorBidi"/>
          <w:sz w:val="22"/>
          <w:szCs w:val="22"/>
        </w:rPr>
        <w:t xml:space="preserve">MS Front Page, Netscape Composer, </w:t>
      </w:r>
      <w:r w:rsidRPr="002E468C">
        <w:rPr>
          <w:rFonts w:asciiTheme="majorBidi" w:hAnsiTheme="majorBidi" w:cstheme="majorBidi"/>
          <w:bCs/>
          <w:iCs/>
          <w:sz w:val="22"/>
          <w:szCs w:val="22"/>
        </w:rPr>
        <w:t>Adobe Dreamweaver</w:t>
      </w:r>
      <w:r>
        <w:rPr>
          <w:rFonts w:asciiTheme="majorBidi" w:hAnsiTheme="majorBidi" w:cstheme="majorBidi"/>
          <w:bCs/>
          <w:iCs/>
          <w:sz w:val="22"/>
          <w:szCs w:val="22"/>
        </w:rPr>
        <w:t>,</w:t>
      </w:r>
      <w:r w:rsidRPr="002E468C">
        <w:rPr>
          <w:rFonts w:asciiTheme="majorBidi" w:hAnsiTheme="majorBidi" w:cstheme="majorBidi"/>
          <w:bCs/>
          <w:iCs/>
          <w:sz w:val="22"/>
          <w:szCs w:val="22"/>
        </w:rPr>
        <w:t xml:space="preserve"> and Flash</w:t>
      </w:r>
    </w:p>
    <w:p w14:paraId="27D384E7" w14:textId="77777777" w:rsidR="00C329A7" w:rsidRDefault="00C329A7" w:rsidP="00C329A7">
      <w:pPr>
        <w:tabs>
          <w:tab w:val="left" w:pos="4517"/>
        </w:tabs>
        <w:ind w:left="360"/>
        <w:contextualSpacing/>
        <w:rPr>
          <w:rFonts w:asciiTheme="majorBidi" w:hAnsiTheme="majorBidi" w:cstheme="majorBidi"/>
          <w:bCs/>
          <w:iCs/>
          <w:sz w:val="22"/>
          <w:szCs w:val="22"/>
        </w:rPr>
      </w:pPr>
    </w:p>
    <w:p w14:paraId="789E5CEB" w14:textId="77777777" w:rsidR="00C329A7" w:rsidRDefault="00C329A7" w:rsidP="00C329A7">
      <w:pPr>
        <w:tabs>
          <w:tab w:val="left" w:pos="4517"/>
        </w:tabs>
        <w:ind w:left="360"/>
        <w:contextualSpacing/>
        <w:rPr>
          <w:rFonts w:asciiTheme="majorBidi" w:hAnsiTheme="majorBidi" w:cstheme="majorBidi"/>
          <w:sz w:val="22"/>
          <w:szCs w:val="22"/>
        </w:rPr>
      </w:pPr>
      <w:r w:rsidRPr="00460A69">
        <w:rPr>
          <w:rFonts w:asciiTheme="majorBidi" w:hAnsiTheme="majorBidi" w:cstheme="majorBidi"/>
          <w:b/>
          <w:sz w:val="22"/>
          <w:szCs w:val="22"/>
        </w:rPr>
        <w:t>Programming Languages:</w:t>
      </w:r>
      <w:r w:rsidRPr="00E71FF8">
        <w:rPr>
          <w:rFonts w:asciiTheme="majorBidi" w:hAnsiTheme="majorBidi" w:cstheme="majorBidi"/>
          <w:sz w:val="22"/>
          <w:szCs w:val="22"/>
        </w:rPr>
        <w:t xml:space="preserve"> </w:t>
      </w:r>
      <w:r>
        <w:rPr>
          <w:rFonts w:asciiTheme="majorBidi" w:hAnsiTheme="majorBidi" w:cstheme="majorBidi"/>
          <w:sz w:val="22"/>
          <w:szCs w:val="22"/>
        </w:rPr>
        <w:t>JavaScript, ActionScript, AJAX, PHP, ASP, MySQL</w:t>
      </w:r>
    </w:p>
    <w:p w14:paraId="6E5F9CC1" w14:textId="77777777" w:rsidR="00C329A7" w:rsidRPr="00565348" w:rsidRDefault="00C329A7" w:rsidP="00C329A7">
      <w:pPr>
        <w:tabs>
          <w:tab w:val="left" w:pos="4517"/>
        </w:tabs>
        <w:ind w:left="360"/>
        <w:contextualSpacing/>
        <w:rPr>
          <w:rFonts w:asciiTheme="majorBidi" w:hAnsiTheme="majorBidi" w:cstheme="majorBidi"/>
          <w:sz w:val="22"/>
          <w:szCs w:val="22"/>
        </w:rPr>
      </w:pPr>
    </w:p>
    <w:p w14:paraId="650D7BD7" w14:textId="77777777" w:rsidR="00C329A7" w:rsidRDefault="00C329A7" w:rsidP="00C329A7">
      <w:pPr>
        <w:tabs>
          <w:tab w:val="left" w:pos="4517"/>
        </w:tabs>
        <w:ind w:left="360"/>
        <w:contextualSpacing/>
        <w:rPr>
          <w:rFonts w:asciiTheme="majorBidi" w:hAnsiTheme="majorBidi" w:cstheme="majorBidi"/>
          <w:sz w:val="22"/>
          <w:szCs w:val="22"/>
        </w:rPr>
      </w:pPr>
      <w:r w:rsidRPr="00460A69">
        <w:rPr>
          <w:rFonts w:asciiTheme="majorBidi" w:hAnsiTheme="majorBidi" w:cstheme="majorBidi"/>
          <w:b/>
          <w:bCs/>
          <w:iCs/>
          <w:sz w:val="22"/>
          <w:szCs w:val="22"/>
        </w:rPr>
        <w:t>Multimedia Applications:</w:t>
      </w:r>
      <w:r w:rsidRPr="00E71FF8">
        <w:rPr>
          <w:rFonts w:asciiTheme="majorBidi" w:hAnsiTheme="majorBidi" w:cstheme="majorBidi"/>
          <w:b/>
          <w:sz w:val="22"/>
          <w:szCs w:val="22"/>
        </w:rPr>
        <w:t xml:space="preserve"> </w:t>
      </w:r>
      <w:r w:rsidRPr="002E468C">
        <w:rPr>
          <w:rFonts w:asciiTheme="majorBidi" w:hAnsiTheme="majorBidi" w:cstheme="majorBidi"/>
          <w:sz w:val="22"/>
          <w:szCs w:val="22"/>
        </w:rPr>
        <w:t>iMovie (Mac), W</w:t>
      </w:r>
      <w:r>
        <w:rPr>
          <w:rFonts w:asciiTheme="majorBidi" w:hAnsiTheme="majorBidi" w:cstheme="majorBidi"/>
          <w:sz w:val="22"/>
          <w:szCs w:val="22"/>
        </w:rPr>
        <w:t xml:space="preserve">indows Movie Maker, QuickTime, iTunes, YouTube, MP3s, MP4s, </w:t>
      </w:r>
      <w:r w:rsidRPr="00E42540">
        <w:rPr>
          <w:rFonts w:asciiTheme="majorBidi" w:hAnsiTheme="majorBidi" w:cstheme="majorBidi"/>
          <w:sz w:val="22"/>
          <w:szCs w:val="22"/>
        </w:rPr>
        <w:t>Audacity</w:t>
      </w:r>
      <w:r>
        <w:rPr>
          <w:rFonts w:asciiTheme="majorBidi" w:hAnsiTheme="majorBidi" w:cstheme="majorBidi"/>
          <w:sz w:val="22"/>
          <w:szCs w:val="22"/>
        </w:rPr>
        <w:t xml:space="preserve">, Podcast, </w:t>
      </w:r>
      <w:proofErr w:type="spellStart"/>
      <w:r>
        <w:rPr>
          <w:rFonts w:asciiTheme="majorBidi" w:hAnsiTheme="majorBidi" w:cstheme="majorBidi"/>
          <w:sz w:val="22"/>
          <w:szCs w:val="22"/>
        </w:rPr>
        <w:t>VideoCast</w:t>
      </w:r>
      <w:proofErr w:type="spellEnd"/>
      <w:r>
        <w:rPr>
          <w:rFonts w:asciiTheme="majorBidi" w:hAnsiTheme="majorBidi" w:cstheme="majorBidi"/>
          <w:sz w:val="22"/>
          <w:szCs w:val="22"/>
        </w:rPr>
        <w:t xml:space="preserve">, interactive games, mobile apps, and </w:t>
      </w:r>
      <w:r w:rsidRPr="002E468C">
        <w:rPr>
          <w:rFonts w:asciiTheme="majorBidi" w:hAnsiTheme="majorBidi" w:cstheme="majorBidi"/>
          <w:sz w:val="22"/>
          <w:szCs w:val="22"/>
        </w:rPr>
        <w:t>streaming media</w:t>
      </w:r>
      <w:r>
        <w:rPr>
          <w:rFonts w:asciiTheme="majorBidi" w:hAnsiTheme="majorBidi" w:cstheme="majorBidi"/>
          <w:sz w:val="22"/>
          <w:szCs w:val="22"/>
        </w:rPr>
        <w:t xml:space="preserve"> apps</w:t>
      </w:r>
    </w:p>
    <w:p w14:paraId="5154DE51" w14:textId="77777777" w:rsidR="00C329A7" w:rsidRPr="00565348" w:rsidRDefault="00C329A7" w:rsidP="00C329A7">
      <w:pPr>
        <w:tabs>
          <w:tab w:val="left" w:pos="4517"/>
        </w:tabs>
        <w:ind w:left="360"/>
        <w:contextualSpacing/>
        <w:rPr>
          <w:rFonts w:asciiTheme="majorBidi" w:hAnsiTheme="majorBidi" w:cstheme="majorBidi"/>
          <w:b/>
          <w:sz w:val="22"/>
          <w:szCs w:val="22"/>
        </w:rPr>
      </w:pPr>
    </w:p>
    <w:p w14:paraId="3FE1A2E4" w14:textId="77777777" w:rsidR="00C329A7" w:rsidRPr="002E468C" w:rsidRDefault="00C329A7" w:rsidP="00C329A7">
      <w:pPr>
        <w:tabs>
          <w:tab w:val="left" w:pos="4517"/>
        </w:tabs>
        <w:ind w:left="360"/>
        <w:rPr>
          <w:rFonts w:asciiTheme="majorBidi" w:hAnsiTheme="majorBidi" w:cstheme="majorBidi"/>
          <w:sz w:val="22"/>
          <w:szCs w:val="22"/>
        </w:rPr>
      </w:pPr>
      <w:r w:rsidRPr="00460A69">
        <w:rPr>
          <w:rFonts w:asciiTheme="majorBidi" w:hAnsiTheme="majorBidi" w:cstheme="majorBidi"/>
          <w:b/>
          <w:sz w:val="22"/>
          <w:szCs w:val="22"/>
        </w:rPr>
        <w:t xml:space="preserve">Miscellaneous Software: </w:t>
      </w:r>
      <w:r w:rsidRPr="002E468C">
        <w:rPr>
          <w:rFonts w:asciiTheme="majorBidi" w:hAnsiTheme="majorBidi" w:cstheme="majorBidi"/>
          <w:sz w:val="22"/>
          <w:szCs w:val="22"/>
        </w:rPr>
        <w:t>Microsoft Office (</w:t>
      </w:r>
      <w:r>
        <w:rPr>
          <w:rFonts w:asciiTheme="majorBidi" w:hAnsiTheme="majorBidi" w:cstheme="majorBidi"/>
          <w:sz w:val="22"/>
          <w:szCs w:val="22"/>
        </w:rPr>
        <w:t xml:space="preserve">Outlook, </w:t>
      </w:r>
      <w:r w:rsidRPr="002E468C">
        <w:rPr>
          <w:rFonts w:asciiTheme="majorBidi" w:hAnsiTheme="majorBidi" w:cstheme="majorBidi"/>
          <w:sz w:val="22"/>
          <w:szCs w:val="22"/>
        </w:rPr>
        <w:t>Word, Excel, Access, Power Point, and</w:t>
      </w:r>
    </w:p>
    <w:p w14:paraId="4E32DA05" w14:textId="77777777" w:rsidR="00C329A7" w:rsidRPr="00A70E6F" w:rsidRDefault="00C329A7" w:rsidP="00C329A7">
      <w:pPr>
        <w:tabs>
          <w:tab w:val="left" w:pos="4517"/>
        </w:tabs>
        <w:ind w:left="360"/>
        <w:rPr>
          <w:rFonts w:asciiTheme="majorBidi" w:hAnsiTheme="majorBidi" w:cstheme="majorBidi"/>
          <w:sz w:val="22"/>
          <w:szCs w:val="22"/>
        </w:rPr>
      </w:pPr>
      <w:r>
        <w:rPr>
          <w:rFonts w:asciiTheme="majorBidi" w:hAnsiTheme="majorBidi" w:cstheme="majorBidi"/>
          <w:sz w:val="22"/>
          <w:szCs w:val="22"/>
        </w:rPr>
        <w:t xml:space="preserve">Publisher), </w:t>
      </w:r>
      <w:r w:rsidRPr="002E468C">
        <w:rPr>
          <w:rFonts w:asciiTheme="majorBidi" w:hAnsiTheme="majorBidi" w:cstheme="majorBidi"/>
          <w:sz w:val="22"/>
          <w:szCs w:val="22"/>
        </w:rPr>
        <w:t>Adobe Acrobat 9 Professional</w:t>
      </w:r>
      <w:r>
        <w:rPr>
          <w:rFonts w:asciiTheme="majorBidi" w:hAnsiTheme="majorBidi" w:cstheme="majorBidi"/>
          <w:sz w:val="22"/>
          <w:szCs w:val="22"/>
        </w:rPr>
        <w:t>.</w:t>
      </w:r>
    </w:p>
    <w:p w14:paraId="0FE2DFD0" w14:textId="77777777" w:rsidR="00C329A7" w:rsidRDefault="00C329A7" w:rsidP="00C329A7">
      <w:pPr>
        <w:tabs>
          <w:tab w:val="left" w:pos="4517"/>
        </w:tabs>
        <w:ind w:left="360"/>
        <w:rPr>
          <w:rFonts w:asciiTheme="majorBidi" w:hAnsiTheme="majorBidi" w:cstheme="majorBidi"/>
          <w:i/>
          <w:sz w:val="22"/>
          <w:szCs w:val="22"/>
        </w:rPr>
      </w:pPr>
    </w:p>
    <w:p w14:paraId="0DB0FAEB" w14:textId="77777777" w:rsidR="00C329A7" w:rsidRDefault="00C329A7" w:rsidP="00C329A7">
      <w:pPr>
        <w:tabs>
          <w:tab w:val="left" w:pos="4517"/>
        </w:tabs>
        <w:ind w:left="360"/>
        <w:rPr>
          <w:rFonts w:asciiTheme="majorBidi" w:hAnsiTheme="majorBidi" w:cstheme="majorBidi"/>
          <w:sz w:val="22"/>
          <w:szCs w:val="22"/>
        </w:rPr>
      </w:pPr>
      <w:r w:rsidRPr="00460A69">
        <w:rPr>
          <w:rFonts w:asciiTheme="majorBidi" w:hAnsiTheme="majorBidi" w:cstheme="majorBidi"/>
          <w:b/>
          <w:sz w:val="22"/>
          <w:szCs w:val="22"/>
        </w:rPr>
        <w:t>Cross-Cultural Communication:</w:t>
      </w:r>
      <w:r w:rsidRPr="004B6290">
        <w:rPr>
          <w:rFonts w:asciiTheme="majorBidi" w:hAnsiTheme="majorBidi" w:cstheme="majorBidi"/>
          <w:i/>
          <w:sz w:val="22"/>
          <w:szCs w:val="22"/>
        </w:rPr>
        <w:t xml:space="preserve"> </w:t>
      </w:r>
      <w:r>
        <w:rPr>
          <w:rFonts w:asciiTheme="majorBidi" w:hAnsiTheme="majorBidi" w:cstheme="majorBidi"/>
          <w:sz w:val="22"/>
          <w:szCs w:val="22"/>
        </w:rPr>
        <w:t>Fluent English and Turkish; Basic Spanish and Arabic</w:t>
      </w:r>
    </w:p>
    <w:p w14:paraId="5996C05E" w14:textId="77777777" w:rsidR="00C329A7" w:rsidRDefault="00C329A7" w:rsidP="00C329A7">
      <w:pPr>
        <w:rPr>
          <w:rFonts w:asciiTheme="majorBidi" w:hAnsiTheme="majorBidi" w:cstheme="majorBidi"/>
          <w:sz w:val="22"/>
          <w:szCs w:val="22"/>
        </w:rPr>
      </w:pPr>
    </w:p>
    <w:p w14:paraId="075EBC6E" w14:textId="77777777" w:rsidR="00C329A7" w:rsidRDefault="00C329A7" w:rsidP="00F6017C">
      <w:pPr>
        <w:pStyle w:val="NormalWeb"/>
        <w:tabs>
          <w:tab w:val="right" w:pos="9360"/>
        </w:tabs>
        <w:spacing w:before="120" w:after="0"/>
        <w:rPr>
          <w:rFonts w:ascii="Times New Roman" w:hAnsi="Times New Roman"/>
          <w:b/>
          <w:smallCaps/>
          <w:sz w:val="27"/>
        </w:rPr>
      </w:pPr>
    </w:p>
    <w:p w14:paraId="586F791D" w14:textId="77777777" w:rsidR="00C329A7" w:rsidRDefault="00C329A7" w:rsidP="00F6017C">
      <w:pPr>
        <w:pStyle w:val="NormalWeb"/>
        <w:tabs>
          <w:tab w:val="right" w:pos="9360"/>
        </w:tabs>
        <w:spacing w:before="120" w:after="0"/>
        <w:rPr>
          <w:rFonts w:ascii="Times New Roman" w:hAnsi="Times New Roman"/>
          <w:b/>
          <w:smallCaps/>
          <w:sz w:val="27"/>
        </w:rPr>
      </w:pPr>
    </w:p>
    <w:p w14:paraId="6803D2A4" w14:textId="14042CDA" w:rsidR="00C329A7" w:rsidRDefault="00C329A7" w:rsidP="00C329A7">
      <w:pPr>
        <w:pStyle w:val="NormalWeb"/>
        <w:keepNext/>
        <w:spacing w:before="0" w:after="0"/>
        <w:rPr>
          <w:rFonts w:ascii="Times New Roman" w:hAnsi="Times New Roman"/>
          <w:b/>
          <w:smallCaps/>
          <w:sz w:val="27"/>
        </w:rPr>
      </w:pPr>
      <w:r>
        <w:rPr>
          <w:rFonts w:ascii="Times New Roman" w:hAnsi="Times New Roman"/>
          <w:b/>
          <w:smallCaps/>
          <w:sz w:val="27"/>
        </w:rPr>
        <w:t>Instructional Design and Technology Experiences</w:t>
      </w:r>
    </w:p>
    <w:p w14:paraId="75B4B9F6" w14:textId="77777777" w:rsidR="00C329A7" w:rsidRPr="00406629" w:rsidRDefault="00C329A7" w:rsidP="00C329A7">
      <w:pPr>
        <w:pStyle w:val="NormalWeb"/>
        <w:keepNext/>
        <w:spacing w:before="0" w:after="0"/>
        <w:rPr>
          <w:rFonts w:ascii="Times New Roman" w:hAnsi="Times New Roman"/>
          <w:b/>
          <w:smallCaps/>
          <w:sz w:val="27"/>
        </w:rPr>
      </w:pPr>
    </w:p>
    <w:p w14:paraId="314F1126" w14:textId="77777777" w:rsidR="00C329A7" w:rsidRPr="00EF3DE3" w:rsidRDefault="00C329A7" w:rsidP="00C329A7">
      <w:pPr>
        <w:pStyle w:val="BodyText2"/>
        <w:tabs>
          <w:tab w:val="right" w:pos="9356"/>
        </w:tabs>
        <w:ind w:left="360"/>
        <w:jc w:val="left"/>
        <w:rPr>
          <w:rFonts w:ascii="Times New Roman" w:hAnsi="Times New Roman"/>
          <w:sz w:val="22"/>
          <w:szCs w:val="22"/>
        </w:rPr>
      </w:pPr>
      <w:r>
        <w:rPr>
          <w:rFonts w:ascii="Times New Roman" w:hAnsi="Times New Roman"/>
          <w:caps/>
          <w:sz w:val="22"/>
          <w:szCs w:val="22"/>
        </w:rPr>
        <w:t>DIGITAL ACCESS ARCHITECT</w:t>
      </w:r>
      <w:r w:rsidRPr="00EF3DE3">
        <w:rPr>
          <w:rFonts w:ascii="Times New Roman" w:hAnsi="Times New Roman"/>
          <w:caps/>
          <w:sz w:val="22"/>
          <w:szCs w:val="22"/>
        </w:rPr>
        <w:t xml:space="preserve"> </w:t>
      </w:r>
      <w:r>
        <w:rPr>
          <w:rFonts w:ascii="Times New Roman" w:hAnsi="Times New Roman"/>
          <w:caps/>
          <w:sz w:val="22"/>
          <w:szCs w:val="22"/>
        </w:rPr>
        <w:tab/>
      </w:r>
      <w:r w:rsidRPr="00460A69">
        <w:rPr>
          <w:rFonts w:asciiTheme="majorBidi" w:hAnsiTheme="majorBidi" w:cstheme="majorBidi"/>
          <w:sz w:val="22"/>
          <w:szCs w:val="22"/>
        </w:rPr>
        <w:t>2006</w:t>
      </w:r>
      <w:r>
        <w:rPr>
          <w:rFonts w:ascii="Times New Roman" w:hAnsi="Times New Roman"/>
          <w:sz w:val="22"/>
          <w:szCs w:val="22"/>
        </w:rPr>
        <w:t>–2007</w:t>
      </w:r>
    </w:p>
    <w:p w14:paraId="41519F2B" w14:textId="77777777" w:rsidR="00C329A7" w:rsidRDefault="00C329A7" w:rsidP="00C329A7">
      <w:pPr>
        <w:pStyle w:val="BodyText2"/>
        <w:spacing w:before="60" w:line="240" w:lineRule="auto"/>
        <w:ind w:left="360"/>
        <w:jc w:val="left"/>
        <w:rPr>
          <w:rFonts w:ascii="Times New Roman" w:hAnsi="Times New Roman"/>
          <w:b/>
          <w:sz w:val="22"/>
          <w:szCs w:val="22"/>
        </w:rPr>
      </w:pPr>
      <w:r>
        <w:rPr>
          <w:rFonts w:ascii="Times New Roman" w:hAnsi="Times New Roman"/>
          <w:b/>
          <w:sz w:val="22"/>
          <w:szCs w:val="22"/>
        </w:rPr>
        <w:lastRenderedPageBreak/>
        <w:t xml:space="preserve">Orange County Library System, Orlando, FL </w:t>
      </w:r>
    </w:p>
    <w:p w14:paraId="73540F95" w14:textId="77777777" w:rsidR="00C329A7" w:rsidRDefault="00C329A7" w:rsidP="00C329A7">
      <w:pPr>
        <w:pStyle w:val="BodyText2"/>
        <w:spacing w:before="60" w:line="240" w:lineRule="auto"/>
        <w:ind w:left="360"/>
        <w:jc w:val="left"/>
        <w:rPr>
          <w:rFonts w:ascii="Times New Roman" w:hAnsi="Times New Roman"/>
          <w:sz w:val="22"/>
          <w:szCs w:val="22"/>
        </w:rPr>
      </w:pPr>
    </w:p>
    <w:p w14:paraId="7AE6B499" w14:textId="77777777" w:rsidR="00C329A7" w:rsidRDefault="00C329A7" w:rsidP="00C329A7">
      <w:pPr>
        <w:spacing w:line="276" w:lineRule="auto"/>
        <w:ind w:left="360"/>
        <w:jc w:val="both"/>
        <w:rPr>
          <w:rFonts w:asciiTheme="majorBidi" w:hAnsiTheme="majorBidi" w:cstheme="majorBidi"/>
          <w:sz w:val="22"/>
          <w:szCs w:val="22"/>
        </w:rPr>
      </w:pPr>
      <w:r w:rsidRPr="00A25209">
        <w:rPr>
          <w:rFonts w:asciiTheme="majorBidi" w:hAnsiTheme="majorBidi" w:cstheme="majorBidi"/>
          <w:sz w:val="22"/>
          <w:szCs w:val="22"/>
        </w:rPr>
        <w:t xml:space="preserve">Researched, reported, and monitored </w:t>
      </w:r>
      <w:r>
        <w:rPr>
          <w:rFonts w:asciiTheme="majorBidi" w:hAnsiTheme="majorBidi" w:cstheme="majorBidi"/>
          <w:sz w:val="22"/>
          <w:szCs w:val="22"/>
        </w:rPr>
        <w:t xml:space="preserve">emerging </w:t>
      </w:r>
      <w:r w:rsidRPr="00A25209">
        <w:rPr>
          <w:rFonts w:asciiTheme="majorBidi" w:hAnsiTheme="majorBidi" w:cstheme="majorBidi"/>
          <w:sz w:val="22"/>
          <w:szCs w:val="22"/>
        </w:rPr>
        <w:t xml:space="preserve">technology trends </w:t>
      </w:r>
      <w:r>
        <w:rPr>
          <w:rFonts w:asciiTheme="majorBidi" w:hAnsiTheme="majorBidi" w:cstheme="majorBidi"/>
          <w:sz w:val="22"/>
          <w:szCs w:val="22"/>
        </w:rPr>
        <w:t xml:space="preserve">along with innovative library trends and technologies </w:t>
      </w:r>
      <w:r w:rsidRPr="00A25209">
        <w:rPr>
          <w:rFonts w:asciiTheme="majorBidi" w:hAnsiTheme="majorBidi" w:cstheme="majorBidi"/>
          <w:sz w:val="22"/>
          <w:szCs w:val="22"/>
        </w:rPr>
        <w:t xml:space="preserve">to target services towards patrons’ needs and </w:t>
      </w:r>
      <w:r w:rsidRPr="00ED2963">
        <w:rPr>
          <w:rFonts w:asciiTheme="majorBidi" w:hAnsiTheme="majorBidi" w:cstheme="majorBidi"/>
          <w:sz w:val="22"/>
          <w:szCs w:val="22"/>
        </w:rPr>
        <w:t>interests</w:t>
      </w:r>
      <w:r>
        <w:rPr>
          <w:rFonts w:asciiTheme="majorBidi" w:hAnsiTheme="majorBidi" w:cstheme="majorBidi"/>
          <w:sz w:val="22"/>
          <w:szCs w:val="22"/>
        </w:rPr>
        <w:t xml:space="preserve">. Remained </w:t>
      </w:r>
      <w:r w:rsidRPr="00ED2963">
        <w:rPr>
          <w:rFonts w:asciiTheme="majorBidi" w:hAnsiTheme="majorBidi" w:cstheme="majorBidi"/>
          <w:sz w:val="22"/>
          <w:szCs w:val="22"/>
        </w:rPr>
        <w:t>current</w:t>
      </w:r>
      <w:r>
        <w:rPr>
          <w:rFonts w:asciiTheme="majorBidi" w:hAnsiTheme="majorBidi" w:cstheme="majorBidi"/>
          <w:sz w:val="22"/>
          <w:szCs w:val="22"/>
        </w:rPr>
        <w:t xml:space="preserve"> </w:t>
      </w:r>
      <w:r w:rsidRPr="00ED2963">
        <w:rPr>
          <w:rFonts w:asciiTheme="majorBidi" w:hAnsiTheme="majorBidi" w:cstheme="majorBidi"/>
          <w:sz w:val="22"/>
          <w:szCs w:val="22"/>
        </w:rPr>
        <w:t xml:space="preserve">and </w:t>
      </w:r>
      <w:r w:rsidRPr="00ED2963">
        <w:rPr>
          <w:rFonts w:asciiTheme="majorBidi" w:hAnsiTheme="majorBidi" w:cstheme="majorBidi"/>
          <w:sz w:val="22"/>
          <w:szCs w:val="22"/>
          <w:bdr w:val="none" w:sz="0" w:space="0" w:color="auto" w:frame="1"/>
        </w:rPr>
        <w:t>continually improve</w:t>
      </w:r>
      <w:r>
        <w:rPr>
          <w:rFonts w:asciiTheme="majorBidi" w:hAnsiTheme="majorBidi" w:cstheme="majorBidi"/>
          <w:sz w:val="22"/>
          <w:szCs w:val="22"/>
          <w:bdr w:val="none" w:sz="0" w:space="0" w:color="auto" w:frame="1"/>
        </w:rPr>
        <w:t>d</w:t>
      </w:r>
      <w:r w:rsidRPr="00ED2963">
        <w:rPr>
          <w:rFonts w:asciiTheme="majorBidi" w:hAnsiTheme="majorBidi" w:cstheme="majorBidi"/>
          <w:sz w:val="22"/>
          <w:szCs w:val="22"/>
          <w:bdr w:val="none" w:sz="0" w:space="0" w:color="auto" w:frame="1"/>
        </w:rPr>
        <w:t xml:space="preserve"> knowledge and understanding of </w:t>
      </w:r>
      <w:r>
        <w:rPr>
          <w:rFonts w:asciiTheme="majorBidi" w:hAnsiTheme="majorBidi" w:cstheme="majorBidi"/>
          <w:sz w:val="22"/>
          <w:szCs w:val="22"/>
          <w:bdr w:val="none" w:sz="0" w:space="0" w:color="auto" w:frame="1"/>
        </w:rPr>
        <w:t>copyright, fair use, and related concepts.</w:t>
      </w:r>
    </w:p>
    <w:p w14:paraId="7FAB39F4" w14:textId="77777777" w:rsidR="00C329A7" w:rsidRPr="000934A3" w:rsidRDefault="00C329A7" w:rsidP="00C329A7">
      <w:pPr>
        <w:pStyle w:val="ListParagraph"/>
        <w:numPr>
          <w:ilvl w:val="0"/>
          <w:numId w:val="45"/>
        </w:numPr>
        <w:spacing w:before="60"/>
        <w:ind w:firstLine="0"/>
        <w:jc w:val="both"/>
        <w:rPr>
          <w:rFonts w:asciiTheme="majorBidi" w:hAnsiTheme="majorBidi" w:cstheme="majorBidi"/>
          <w:sz w:val="22"/>
          <w:szCs w:val="22"/>
        </w:rPr>
      </w:pPr>
      <w:r w:rsidRPr="000934A3">
        <w:rPr>
          <w:rFonts w:asciiTheme="majorBidi" w:hAnsiTheme="majorBidi" w:cstheme="majorBidi"/>
          <w:sz w:val="22"/>
          <w:szCs w:val="22"/>
        </w:rPr>
        <w:t>Created and presented training programs and computer classes for colleagues and patrons.</w:t>
      </w:r>
    </w:p>
    <w:p w14:paraId="66DB46E4" w14:textId="77777777" w:rsidR="00C329A7" w:rsidRDefault="00C329A7" w:rsidP="00C329A7">
      <w:pPr>
        <w:pStyle w:val="ListParagraph"/>
        <w:numPr>
          <w:ilvl w:val="0"/>
          <w:numId w:val="7"/>
        </w:numPr>
        <w:spacing w:before="60"/>
        <w:ind w:left="1077" w:hanging="357"/>
        <w:contextualSpacing w:val="0"/>
        <w:jc w:val="both"/>
        <w:rPr>
          <w:rFonts w:asciiTheme="majorBidi" w:hAnsiTheme="majorBidi" w:cstheme="majorBidi"/>
          <w:sz w:val="22"/>
          <w:szCs w:val="22"/>
        </w:rPr>
      </w:pPr>
      <w:r>
        <w:rPr>
          <w:rFonts w:asciiTheme="majorBidi" w:hAnsiTheme="majorBidi" w:cstheme="majorBidi"/>
          <w:sz w:val="22"/>
          <w:szCs w:val="22"/>
        </w:rPr>
        <w:t xml:space="preserve">Developed both online and hybrid instruction </w:t>
      </w:r>
      <w:r w:rsidRPr="00377289">
        <w:rPr>
          <w:rFonts w:asciiTheme="majorBidi" w:hAnsiTheme="majorBidi" w:cstheme="majorBidi"/>
          <w:sz w:val="22"/>
          <w:szCs w:val="22"/>
        </w:rPr>
        <w:t>materials, learning tools, tutorials, virtual galleries, and RSS feeds on general library information and library technology.</w:t>
      </w:r>
    </w:p>
    <w:p w14:paraId="053B7F69" w14:textId="77777777" w:rsidR="00C329A7" w:rsidRPr="0067213F" w:rsidRDefault="00C329A7" w:rsidP="00C329A7">
      <w:pPr>
        <w:pStyle w:val="ListParagraph"/>
        <w:numPr>
          <w:ilvl w:val="0"/>
          <w:numId w:val="7"/>
        </w:numPr>
        <w:spacing w:before="60"/>
        <w:ind w:left="1077" w:hanging="357"/>
        <w:contextualSpacing w:val="0"/>
        <w:jc w:val="both"/>
        <w:rPr>
          <w:rFonts w:asciiTheme="majorBidi" w:hAnsiTheme="majorBidi" w:cstheme="majorBidi"/>
          <w:sz w:val="22"/>
          <w:szCs w:val="22"/>
        </w:rPr>
      </w:pPr>
      <w:r>
        <w:rPr>
          <w:rFonts w:asciiTheme="majorBidi" w:hAnsiTheme="majorBidi" w:cstheme="majorBidi"/>
          <w:sz w:val="22"/>
          <w:szCs w:val="22"/>
        </w:rPr>
        <w:t>Planned</w:t>
      </w:r>
      <w:r w:rsidRPr="00261530">
        <w:rPr>
          <w:rFonts w:asciiTheme="majorBidi" w:hAnsiTheme="majorBidi" w:cstheme="majorBidi"/>
          <w:sz w:val="22"/>
          <w:szCs w:val="22"/>
        </w:rPr>
        <w:t>, designed,</w:t>
      </w:r>
      <w:r>
        <w:rPr>
          <w:rFonts w:asciiTheme="majorBidi" w:hAnsiTheme="majorBidi" w:cstheme="majorBidi"/>
          <w:sz w:val="22"/>
          <w:szCs w:val="22"/>
        </w:rPr>
        <w:t xml:space="preserve"> and updated the </w:t>
      </w:r>
      <w:r w:rsidRPr="00261530">
        <w:rPr>
          <w:rFonts w:asciiTheme="majorBidi" w:hAnsiTheme="majorBidi" w:cstheme="majorBidi"/>
          <w:sz w:val="22"/>
          <w:szCs w:val="22"/>
        </w:rPr>
        <w:t>digital cont</w:t>
      </w:r>
      <w:r>
        <w:rPr>
          <w:rFonts w:asciiTheme="majorBidi" w:hAnsiTheme="majorBidi" w:cstheme="majorBidi"/>
          <w:sz w:val="22"/>
          <w:szCs w:val="22"/>
        </w:rPr>
        <w:t>ent of the library webpage.</w:t>
      </w:r>
    </w:p>
    <w:p w14:paraId="569385CE" w14:textId="77777777" w:rsidR="00C329A7" w:rsidRDefault="00C329A7" w:rsidP="00C329A7">
      <w:pPr>
        <w:pStyle w:val="ListParagraph"/>
        <w:numPr>
          <w:ilvl w:val="0"/>
          <w:numId w:val="7"/>
        </w:numPr>
        <w:spacing w:before="60"/>
        <w:ind w:left="1077" w:hanging="357"/>
        <w:contextualSpacing w:val="0"/>
        <w:jc w:val="both"/>
        <w:rPr>
          <w:rFonts w:asciiTheme="majorBidi" w:hAnsiTheme="majorBidi" w:cstheme="majorBidi"/>
          <w:sz w:val="22"/>
          <w:szCs w:val="22"/>
        </w:rPr>
      </w:pPr>
      <w:r w:rsidRPr="006D368B">
        <w:rPr>
          <w:rFonts w:asciiTheme="majorBidi" w:hAnsiTheme="majorBidi" w:cstheme="majorBidi"/>
          <w:sz w:val="22"/>
          <w:szCs w:val="22"/>
        </w:rPr>
        <w:t xml:space="preserve">Delivered online and phone Help Desk Service to patrons </w:t>
      </w:r>
      <w:r w:rsidRPr="00460A69">
        <w:rPr>
          <w:rFonts w:asciiTheme="majorBidi" w:hAnsiTheme="majorBidi" w:cstheme="majorBidi"/>
          <w:sz w:val="22"/>
          <w:szCs w:val="22"/>
        </w:rPr>
        <w:t>for library technologies.</w:t>
      </w:r>
    </w:p>
    <w:p w14:paraId="7481258C" w14:textId="77777777" w:rsidR="00C329A7" w:rsidRPr="007B00F3" w:rsidRDefault="00C329A7" w:rsidP="00C329A7">
      <w:pPr>
        <w:tabs>
          <w:tab w:val="left" w:pos="720"/>
        </w:tabs>
        <w:spacing w:before="60"/>
        <w:ind w:right="-360"/>
        <w:jc w:val="both"/>
        <w:rPr>
          <w:sz w:val="22"/>
          <w:szCs w:val="22"/>
        </w:rPr>
      </w:pPr>
    </w:p>
    <w:p w14:paraId="198A536A" w14:textId="77777777" w:rsidR="00C329A7" w:rsidRDefault="00C329A7" w:rsidP="00C329A7">
      <w:pPr>
        <w:pStyle w:val="BodyText2"/>
        <w:tabs>
          <w:tab w:val="right" w:pos="9356"/>
        </w:tabs>
        <w:ind w:left="360"/>
        <w:jc w:val="left"/>
        <w:rPr>
          <w:rFonts w:asciiTheme="majorBidi" w:hAnsiTheme="majorBidi" w:cstheme="majorBidi"/>
          <w:sz w:val="22"/>
          <w:szCs w:val="22"/>
        </w:rPr>
      </w:pPr>
      <w:r>
        <w:rPr>
          <w:rFonts w:asciiTheme="majorBidi" w:hAnsiTheme="majorBidi" w:cstheme="majorBidi"/>
          <w:sz w:val="22"/>
          <w:szCs w:val="22"/>
        </w:rPr>
        <w:t xml:space="preserve">STAFF DEVELOPMENT LIBRARIAN / TRAINING MANAGER </w:t>
      </w:r>
      <w:r>
        <w:rPr>
          <w:rFonts w:asciiTheme="majorBidi" w:hAnsiTheme="majorBidi" w:cstheme="majorBidi"/>
          <w:sz w:val="22"/>
          <w:szCs w:val="22"/>
        </w:rPr>
        <w:tab/>
      </w:r>
      <w:r w:rsidRPr="006D368B">
        <w:rPr>
          <w:rFonts w:asciiTheme="majorBidi" w:hAnsiTheme="majorBidi" w:cstheme="majorBidi"/>
          <w:bCs/>
          <w:sz w:val="22"/>
          <w:szCs w:val="22"/>
        </w:rPr>
        <w:t>2004</w:t>
      </w:r>
      <w:r>
        <w:rPr>
          <w:rFonts w:asciiTheme="majorBidi" w:hAnsiTheme="majorBidi" w:cstheme="majorBidi"/>
          <w:bCs/>
          <w:sz w:val="22"/>
          <w:szCs w:val="22"/>
        </w:rPr>
        <w:t>–</w:t>
      </w:r>
      <w:r w:rsidRPr="006D368B">
        <w:rPr>
          <w:rFonts w:asciiTheme="majorBidi" w:hAnsiTheme="majorBidi" w:cstheme="majorBidi"/>
          <w:bCs/>
          <w:sz w:val="22"/>
          <w:szCs w:val="22"/>
        </w:rPr>
        <w:t>2006</w:t>
      </w:r>
    </w:p>
    <w:p w14:paraId="6AAEBE2E" w14:textId="77777777" w:rsidR="00C329A7" w:rsidRDefault="00C329A7" w:rsidP="00C329A7">
      <w:pPr>
        <w:spacing w:line="276" w:lineRule="auto"/>
        <w:ind w:left="360"/>
        <w:jc w:val="both"/>
        <w:rPr>
          <w:rFonts w:asciiTheme="majorBidi" w:hAnsiTheme="majorBidi" w:cstheme="majorBidi"/>
          <w:b/>
          <w:sz w:val="22"/>
          <w:szCs w:val="22"/>
        </w:rPr>
      </w:pPr>
      <w:r w:rsidRPr="0064387A">
        <w:rPr>
          <w:rFonts w:asciiTheme="majorBidi" w:hAnsiTheme="majorBidi" w:cstheme="majorBidi"/>
          <w:b/>
          <w:sz w:val="22"/>
          <w:szCs w:val="22"/>
        </w:rPr>
        <w:t>Osceola Library System, Hart Memorial Central Library, Kissimmee, FL</w:t>
      </w:r>
    </w:p>
    <w:p w14:paraId="4CC2DF26" w14:textId="77777777" w:rsidR="00C329A7" w:rsidRPr="0064387A" w:rsidRDefault="00C329A7" w:rsidP="00C329A7">
      <w:pPr>
        <w:spacing w:line="276" w:lineRule="auto"/>
        <w:ind w:left="360"/>
        <w:jc w:val="both"/>
        <w:rPr>
          <w:rFonts w:asciiTheme="majorBidi" w:hAnsiTheme="majorBidi" w:cstheme="majorBidi"/>
          <w:b/>
          <w:sz w:val="22"/>
          <w:szCs w:val="22"/>
        </w:rPr>
      </w:pPr>
    </w:p>
    <w:p w14:paraId="6AF798FB" w14:textId="77777777" w:rsidR="00C329A7" w:rsidRDefault="00C329A7" w:rsidP="00C329A7">
      <w:pPr>
        <w:spacing w:line="276" w:lineRule="auto"/>
        <w:ind w:left="360"/>
        <w:jc w:val="both"/>
        <w:rPr>
          <w:sz w:val="22"/>
          <w:szCs w:val="22"/>
        </w:rPr>
      </w:pPr>
      <w:r>
        <w:rPr>
          <w:rFonts w:asciiTheme="majorBidi" w:hAnsiTheme="majorBidi" w:cstheme="majorBidi"/>
          <w:sz w:val="22"/>
          <w:szCs w:val="22"/>
        </w:rPr>
        <w:t xml:space="preserve">Coordinated research and monitored trends to spearhead developments in emerging instructional design and technologies. </w:t>
      </w:r>
      <w:r w:rsidRPr="00ED2963">
        <w:rPr>
          <w:rFonts w:asciiTheme="majorBidi" w:hAnsiTheme="majorBidi" w:cstheme="majorBidi"/>
          <w:sz w:val="22"/>
          <w:szCs w:val="22"/>
        </w:rPr>
        <w:t>Planned, organized, and coordinated staff meetings and training programs</w:t>
      </w:r>
      <w:r>
        <w:rPr>
          <w:rFonts w:asciiTheme="majorBidi" w:hAnsiTheme="majorBidi" w:cstheme="majorBidi"/>
          <w:sz w:val="22"/>
          <w:szCs w:val="22"/>
        </w:rPr>
        <w:t xml:space="preserve">. </w:t>
      </w:r>
      <w:r>
        <w:rPr>
          <w:sz w:val="22"/>
          <w:szCs w:val="22"/>
        </w:rPr>
        <w:t>O</w:t>
      </w:r>
      <w:r w:rsidRPr="00ED2963">
        <w:rPr>
          <w:sz w:val="22"/>
          <w:szCs w:val="22"/>
        </w:rPr>
        <w:t xml:space="preserve">ffered </w:t>
      </w:r>
      <w:r>
        <w:rPr>
          <w:sz w:val="22"/>
          <w:szCs w:val="22"/>
        </w:rPr>
        <w:t xml:space="preserve">onsite and online (distance) </w:t>
      </w:r>
      <w:r w:rsidRPr="00ED2963">
        <w:rPr>
          <w:sz w:val="22"/>
          <w:szCs w:val="22"/>
        </w:rPr>
        <w:t>staff training</w:t>
      </w:r>
      <w:r>
        <w:rPr>
          <w:sz w:val="22"/>
          <w:szCs w:val="22"/>
        </w:rPr>
        <w:t>.</w:t>
      </w:r>
    </w:p>
    <w:p w14:paraId="37B4CFC4" w14:textId="77777777" w:rsidR="00C329A7" w:rsidRPr="00163B44" w:rsidRDefault="00C329A7" w:rsidP="00C329A7">
      <w:pPr>
        <w:spacing w:line="276" w:lineRule="auto"/>
        <w:ind w:left="360"/>
        <w:jc w:val="both"/>
        <w:rPr>
          <w:rFonts w:asciiTheme="majorBidi" w:hAnsiTheme="majorBidi" w:cstheme="majorBidi"/>
          <w:sz w:val="22"/>
          <w:szCs w:val="22"/>
        </w:rPr>
      </w:pPr>
    </w:p>
    <w:p w14:paraId="3A3BC521" w14:textId="77777777" w:rsidR="00365043" w:rsidRPr="001D4A59" w:rsidRDefault="00365043" w:rsidP="00365043">
      <w:pPr>
        <w:pStyle w:val="ListParagraph"/>
        <w:numPr>
          <w:ilvl w:val="0"/>
          <w:numId w:val="43"/>
        </w:numPr>
        <w:spacing w:before="60"/>
        <w:ind w:left="1077" w:hanging="357"/>
        <w:contextualSpacing w:val="0"/>
        <w:jc w:val="both"/>
        <w:rPr>
          <w:rFonts w:asciiTheme="majorBidi" w:hAnsiTheme="majorBidi" w:cstheme="majorBidi"/>
          <w:sz w:val="22"/>
          <w:szCs w:val="22"/>
        </w:rPr>
      </w:pPr>
      <w:r>
        <w:rPr>
          <w:rFonts w:asciiTheme="majorBidi" w:eastAsia="Times New Roman" w:hAnsiTheme="majorBidi" w:cstheme="majorBidi"/>
          <w:sz w:val="22"/>
          <w:szCs w:val="22"/>
          <w:bdr w:val="none" w:sz="0" w:space="0" w:color="auto" w:frame="1"/>
        </w:rPr>
        <w:t xml:space="preserve">Created, launched, and monitored </w:t>
      </w:r>
      <w:r w:rsidRPr="00377289">
        <w:rPr>
          <w:rFonts w:asciiTheme="majorBidi" w:hAnsiTheme="majorBidi" w:cstheme="majorBidi"/>
          <w:sz w:val="22"/>
          <w:szCs w:val="22"/>
        </w:rPr>
        <w:t>an organizational secure staff intranet site as an online distance-learning platform for staff members</w:t>
      </w:r>
      <w:r>
        <w:rPr>
          <w:rFonts w:asciiTheme="majorBidi" w:hAnsiTheme="majorBidi" w:cstheme="majorBidi"/>
          <w:sz w:val="22"/>
          <w:szCs w:val="22"/>
        </w:rPr>
        <w:t xml:space="preserve"> across</w:t>
      </w:r>
      <w:r w:rsidRPr="00377289">
        <w:rPr>
          <w:rFonts w:asciiTheme="majorBidi" w:hAnsiTheme="majorBidi" w:cstheme="majorBidi"/>
          <w:sz w:val="22"/>
          <w:szCs w:val="22"/>
        </w:rPr>
        <w:t xml:space="preserve"> six branches.</w:t>
      </w:r>
    </w:p>
    <w:p w14:paraId="7AA86455" w14:textId="77777777" w:rsidR="00365043" w:rsidRDefault="00365043" w:rsidP="00365043">
      <w:pPr>
        <w:pStyle w:val="ListParagraph"/>
        <w:numPr>
          <w:ilvl w:val="0"/>
          <w:numId w:val="43"/>
        </w:numPr>
        <w:spacing w:before="60"/>
        <w:ind w:left="1077" w:hanging="357"/>
        <w:contextualSpacing w:val="0"/>
        <w:jc w:val="both"/>
        <w:rPr>
          <w:rFonts w:asciiTheme="majorBidi" w:hAnsiTheme="majorBidi" w:cstheme="majorBidi"/>
          <w:sz w:val="22"/>
          <w:szCs w:val="22"/>
        </w:rPr>
      </w:pPr>
      <w:r>
        <w:rPr>
          <w:rFonts w:asciiTheme="majorBidi" w:hAnsiTheme="majorBidi" w:cstheme="majorBidi"/>
          <w:sz w:val="22"/>
          <w:szCs w:val="22"/>
        </w:rPr>
        <w:t>Researched, designed,</w:t>
      </w:r>
      <w:r w:rsidRPr="00377289">
        <w:rPr>
          <w:rFonts w:asciiTheme="majorBidi" w:hAnsiTheme="majorBidi" w:cstheme="majorBidi"/>
          <w:sz w:val="22"/>
          <w:szCs w:val="22"/>
        </w:rPr>
        <w:t xml:space="preserve"> </w:t>
      </w:r>
      <w:r>
        <w:rPr>
          <w:rFonts w:asciiTheme="majorBidi" w:hAnsiTheme="majorBidi" w:cstheme="majorBidi"/>
          <w:sz w:val="22"/>
          <w:szCs w:val="22"/>
        </w:rPr>
        <w:t xml:space="preserve">and </w:t>
      </w:r>
      <w:r w:rsidRPr="00377289">
        <w:rPr>
          <w:rFonts w:asciiTheme="majorBidi" w:hAnsiTheme="majorBidi" w:cstheme="majorBidi"/>
          <w:sz w:val="22"/>
          <w:szCs w:val="22"/>
        </w:rPr>
        <w:t xml:space="preserve">presented </w:t>
      </w:r>
      <w:r>
        <w:rPr>
          <w:rFonts w:asciiTheme="majorBidi" w:hAnsiTheme="majorBidi" w:cstheme="majorBidi"/>
          <w:sz w:val="22"/>
          <w:szCs w:val="22"/>
        </w:rPr>
        <w:t>instructional/</w:t>
      </w:r>
      <w:r w:rsidRPr="00377289">
        <w:rPr>
          <w:rFonts w:asciiTheme="majorBidi" w:hAnsiTheme="majorBidi" w:cstheme="majorBidi"/>
          <w:sz w:val="22"/>
          <w:szCs w:val="22"/>
        </w:rPr>
        <w:t>training programs and computer classes for colleagues and patrons</w:t>
      </w:r>
      <w:r>
        <w:rPr>
          <w:rFonts w:asciiTheme="majorBidi" w:hAnsiTheme="majorBidi" w:cstheme="majorBidi"/>
          <w:sz w:val="22"/>
          <w:szCs w:val="22"/>
        </w:rPr>
        <w:t>.</w:t>
      </w:r>
    </w:p>
    <w:p w14:paraId="2016FC5A" w14:textId="77777777" w:rsidR="00365043" w:rsidRDefault="00365043" w:rsidP="00365043">
      <w:pPr>
        <w:pStyle w:val="ListParagraph"/>
        <w:numPr>
          <w:ilvl w:val="0"/>
          <w:numId w:val="43"/>
        </w:numPr>
        <w:spacing w:before="60"/>
        <w:ind w:left="1077" w:hanging="357"/>
        <w:contextualSpacing w:val="0"/>
        <w:jc w:val="both"/>
        <w:rPr>
          <w:rFonts w:asciiTheme="majorBidi" w:hAnsiTheme="majorBidi" w:cstheme="majorBidi"/>
          <w:sz w:val="22"/>
          <w:szCs w:val="22"/>
        </w:rPr>
      </w:pPr>
      <w:r>
        <w:rPr>
          <w:rFonts w:asciiTheme="majorBidi" w:hAnsiTheme="majorBidi" w:cstheme="majorBidi"/>
          <w:sz w:val="22"/>
          <w:szCs w:val="22"/>
        </w:rPr>
        <w:t>Successfully built and instituted the first New Hire Orientation Program for the library.</w:t>
      </w:r>
    </w:p>
    <w:p w14:paraId="2E937256" w14:textId="77777777" w:rsidR="00C329A7" w:rsidRPr="00276074" w:rsidRDefault="00C329A7" w:rsidP="00C329A7">
      <w:pPr>
        <w:pStyle w:val="ListParagraph"/>
        <w:numPr>
          <w:ilvl w:val="0"/>
          <w:numId w:val="43"/>
        </w:numPr>
        <w:spacing w:before="60"/>
        <w:ind w:left="1077" w:hanging="357"/>
        <w:contextualSpacing w:val="0"/>
        <w:jc w:val="both"/>
        <w:rPr>
          <w:rFonts w:asciiTheme="majorBidi" w:hAnsiTheme="majorBidi" w:cstheme="majorBidi"/>
          <w:sz w:val="22"/>
          <w:szCs w:val="22"/>
        </w:rPr>
      </w:pPr>
      <w:r w:rsidRPr="00276074">
        <w:rPr>
          <w:rFonts w:asciiTheme="majorBidi" w:hAnsiTheme="majorBidi" w:cstheme="majorBidi"/>
          <w:sz w:val="22"/>
          <w:szCs w:val="22"/>
          <w:lang w:val="en-US"/>
        </w:rPr>
        <w:t xml:space="preserve">Developed and maintained </w:t>
      </w:r>
      <w:r>
        <w:rPr>
          <w:rFonts w:asciiTheme="majorBidi" w:hAnsiTheme="majorBidi" w:cstheme="majorBidi"/>
          <w:sz w:val="22"/>
          <w:szCs w:val="22"/>
          <w:lang w:val="en-US"/>
        </w:rPr>
        <w:t xml:space="preserve">a training </w:t>
      </w:r>
      <w:r w:rsidRPr="00276074">
        <w:rPr>
          <w:rFonts w:asciiTheme="majorBidi" w:hAnsiTheme="majorBidi" w:cstheme="majorBidi"/>
          <w:sz w:val="22"/>
          <w:szCs w:val="22"/>
          <w:lang w:val="en-US"/>
        </w:rPr>
        <w:t xml:space="preserve">budget for the </w:t>
      </w:r>
      <w:r>
        <w:rPr>
          <w:rFonts w:asciiTheme="majorBidi" w:hAnsiTheme="majorBidi" w:cstheme="majorBidi"/>
          <w:sz w:val="22"/>
          <w:szCs w:val="22"/>
          <w:lang w:val="en-US"/>
        </w:rPr>
        <w:t>six branches of the Library System.</w:t>
      </w:r>
    </w:p>
    <w:p w14:paraId="119240DA" w14:textId="77777777" w:rsidR="00C329A7" w:rsidRPr="00276074" w:rsidRDefault="00C329A7" w:rsidP="00C329A7">
      <w:pPr>
        <w:pStyle w:val="ListParagraph"/>
        <w:numPr>
          <w:ilvl w:val="0"/>
          <w:numId w:val="43"/>
        </w:numPr>
        <w:spacing w:before="60"/>
        <w:ind w:left="1077" w:hanging="357"/>
        <w:contextualSpacing w:val="0"/>
        <w:jc w:val="both"/>
        <w:rPr>
          <w:rFonts w:asciiTheme="majorBidi" w:hAnsiTheme="majorBidi" w:cstheme="majorBidi"/>
          <w:sz w:val="22"/>
          <w:szCs w:val="22"/>
        </w:rPr>
      </w:pPr>
      <w:r>
        <w:rPr>
          <w:rFonts w:asciiTheme="majorBidi" w:hAnsiTheme="majorBidi" w:cstheme="majorBidi"/>
          <w:sz w:val="22"/>
          <w:szCs w:val="22"/>
        </w:rPr>
        <w:t>Established and maintained staff training policies and procedures.</w:t>
      </w:r>
    </w:p>
    <w:p w14:paraId="24A7904A" w14:textId="3BBC8A9B" w:rsidR="00F6017C" w:rsidRDefault="00C329A7" w:rsidP="00C329A7">
      <w:pPr>
        <w:pStyle w:val="ListParagraph"/>
        <w:numPr>
          <w:ilvl w:val="0"/>
          <w:numId w:val="7"/>
        </w:numPr>
        <w:spacing w:before="60"/>
        <w:ind w:left="1077" w:hanging="357"/>
        <w:contextualSpacing w:val="0"/>
        <w:jc w:val="both"/>
        <w:rPr>
          <w:rFonts w:asciiTheme="majorBidi" w:hAnsiTheme="majorBidi" w:cstheme="majorBidi"/>
          <w:sz w:val="22"/>
          <w:szCs w:val="22"/>
        </w:rPr>
      </w:pPr>
      <w:r w:rsidRPr="00A25209">
        <w:rPr>
          <w:rFonts w:asciiTheme="majorBidi" w:hAnsiTheme="majorBidi" w:cstheme="majorBidi"/>
          <w:sz w:val="22"/>
          <w:szCs w:val="22"/>
        </w:rPr>
        <w:t xml:space="preserve">Assigned to lead </w:t>
      </w:r>
      <w:r>
        <w:rPr>
          <w:rFonts w:asciiTheme="majorBidi" w:hAnsiTheme="majorBidi" w:cstheme="majorBidi"/>
          <w:sz w:val="22"/>
          <w:szCs w:val="22"/>
        </w:rPr>
        <w:t xml:space="preserve">a </w:t>
      </w:r>
      <w:r w:rsidRPr="00A25209">
        <w:rPr>
          <w:rFonts w:asciiTheme="majorBidi" w:hAnsiTheme="majorBidi" w:cstheme="majorBidi"/>
          <w:sz w:val="22"/>
          <w:szCs w:val="22"/>
        </w:rPr>
        <w:t>customer service training task force and staff development committee</w:t>
      </w:r>
      <w:r>
        <w:rPr>
          <w:rFonts w:asciiTheme="majorBidi" w:hAnsiTheme="majorBidi" w:cstheme="majorBidi"/>
          <w:sz w:val="22"/>
          <w:szCs w:val="22"/>
        </w:rPr>
        <w:t>.</w:t>
      </w:r>
    </w:p>
    <w:p w14:paraId="4B1E2404" w14:textId="77777777" w:rsidR="00C329A7" w:rsidRPr="00C329A7" w:rsidRDefault="00C329A7" w:rsidP="00C329A7">
      <w:pPr>
        <w:pStyle w:val="ListParagraph"/>
        <w:spacing w:before="60"/>
        <w:ind w:left="1077"/>
        <w:contextualSpacing w:val="0"/>
        <w:jc w:val="both"/>
        <w:rPr>
          <w:rFonts w:asciiTheme="majorBidi" w:hAnsiTheme="majorBidi" w:cstheme="majorBidi"/>
          <w:sz w:val="22"/>
          <w:szCs w:val="22"/>
        </w:rPr>
      </w:pPr>
    </w:p>
    <w:p w14:paraId="5818B5FB" w14:textId="1B40013A" w:rsidR="00C329A7" w:rsidRDefault="00C329A7" w:rsidP="00C329A7">
      <w:pPr>
        <w:pStyle w:val="NormalWeb"/>
        <w:keepNext/>
        <w:spacing w:before="0" w:after="0"/>
        <w:rPr>
          <w:rFonts w:ascii="Times New Roman" w:hAnsi="Times New Roman"/>
          <w:b/>
          <w:smallCaps/>
          <w:sz w:val="27"/>
        </w:rPr>
      </w:pPr>
      <w:r>
        <w:rPr>
          <w:rFonts w:ascii="Times New Roman" w:hAnsi="Times New Roman"/>
          <w:b/>
          <w:smallCaps/>
          <w:sz w:val="27"/>
        </w:rPr>
        <w:t>Academic Experiences</w:t>
      </w:r>
    </w:p>
    <w:p w14:paraId="6F6D0054" w14:textId="77777777" w:rsidR="00C329A7" w:rsidRDefault="00C329A7" w:rsidP="00C329A7">
      <w:pPr>
        <w:pStyle w:val="NormalWeb"/>
        <w:keepNext/>
        <w:spacing w:before="0" w:after="0"/>
        <w:rPr>
          <w:rFonts w:ascii="Times New Roman" w:hAnsi="Times New Roman"/>
          <w:b/>
          <w:smallCaps/>
          <w:sz w:val="27"/>
        </w:rPr>
      </w:pPr>
    </w:p>
    <w:p w14:paraId="22A980A8" w14:textId="77777777" w:rsidR="007B00F3" w:rsidRDefault="007B00F3" w:rsidP="007B00F3">
      <w:pPr>
        <w:pStyle w:val="BodyText2"/>
        <w:tabs>
          <w:tab w:val="right" w:pos="9356"/>
        </w:tabs>
        <w:ind w:left="360"/>
        <w:jc w:val="left"/>
        <w:rPr>
          <w:rFonts w:ascii="Times New Roman" w:hAnsi="Times New Roman"/>
          <w:sz w:val="22"/>
          <w:szCs w:val="22"/>
        </w:rPr>
      </w:pPr>
      <w:r>
        <w:rPr>
          <w:rFonts w:ascii="Times New Roman" w:hAnsi="Times New Roman"/>
          <w:sz w:val="22"/>
          <w:szCs w:val="22"/>
        </w:rPr>
        <w:t xml:space="preserve">PART-TIME LIBRARIAN </w:t>
      </w:r>
      <w:r>
        <w:rPr>
          <w:rFonts w:ascii="Times New Roman" w:hAnsi="Times New Roman"/>
          <w:sz w:val="22"/>
          <w:szCs w:val="22"/>
        </w:rPr>
        <w:tab/>
      </w:r>
      <w:r w:rsidRPr="00460A69">
        <w:rPr>
          <w:rFonts w:asciiTheme="majorBidi" w:hAnsiTheme="majorBidi" w:cstheme="majorBidi"/>
          <w:sz w:val="22"/>
          <w:szCs w:val="22"/>
        </w:rPr>
        <w:t>2015</w:t>
      </w:r>
      <w:r>
        <w:rPr>
          <w:rFonts w:ascii="Times New Roman" w:hAnsi="Times New Roman"/>
          <w:sz w:val="22"/>
          <w:szCs w:val="22"/>
        </w:rPr>
        <w:t>–Present</w:t>
      </w:r>
    </w:p>
    <w:p w14:paraId="5BB963F4" w14:textId="77777777" w:rsidR="007B00F3" w:rsidRDefault="007B00F3" w:rsidP="007B00F3">
      <w:pPr>
        <w:pStyle w:val="BodyText2"/>
        <w:spacing w:before="60" w:line="240" w:lineRule="auto"/>
        <w:ind w:left="360"/>
        <w:jc w:val="left"/>
        <w:rPr>
          <w:rFonts w:ascii="Times New Roman" w:hAnsi="Times New Roman"/>
          <w:b/>
          <w:sz w:val="22"/>
          <w:szCs w:val="22"/>
        </w:rPr>
      </w:pPr>
      <w:r w:rsidRPr="00F44E4C">
        <w:rPr>
          <w:rFonts w:ascii="Times New Roman" w:hAnsi="Times New Roman"/>
          <w:b/>
          <w:sz w:val="22"/>
          <w:szCs w:val="22"/>
        </w:rPr>
        <w:t>Valencia College, West Campus, Orlando, FL</w:t>
      </w:r>
    </w:p>
    <w:p w14:paraId="723C66F2" w14:textId="77777777" w:rsidR="007B00F3" w:rsidRPr="00463697" w:rsidRDefault="007B00F3" w:rsidP="007B00F3">
      <w:pPr>
        <w:pStyle w:val="BodyText2"/>
        <w:spacing w:before="60" w:line="240" w:lineRule="auto"/>
        <w:ind w:left="360"/>
        <w:jc w:val="left"/>
        <w:rPr>
          <w:rFonts w:ascii="Times New Roman" w:hAnsi="Times New Roman"/>
          <w:sz w:val="22"/>
          <w:szCs w:val="22"/>
        </w:rPr>
      </w:pPr>
    </w:p>
    <w:p w14:paraId="124653EB" w14:textId="77777777" w:rsidR="007B00F3" w:rsidRDefault="007B00F3" w:rsidP="007B00F3">
      <w:pPr>
        <w:spacing w:line="276" w:lineRule="auto"/>
        <w:ind w:left="360"/>
        <w:jc w:val="both"/>
        <w:rPr>
          <w:rFonts w:asciiTheme="majorBidi" w:hAnsiTheme="majorBidi" w:cstheme="majorBidi"/>
          <w:sz w:val="22"/>
          <w:szCs w:val="22"/>
        </w:rPr>
      </w:pPr>
      <w:r>
        <w:rPr>
          <w:rFonts w:asciiTheme="majorBidi" w:hAnsiTheme="majorBidi" w:cstheme="majorBidi"/>
          <w:sz w:val="22"/>
          <w:szCs w:val="22"/>
        </w:rPr>
        <w:t xml:space="preserve">Deliver </w:t>
      </w:r>
      <w:r w:rsidRPr="00373CDC">
        <w:rPr>
          <w:rFonts w:asciiTheme="majorBidi" w:hAnsiTheme="majorBidi" w:cstheme="majorBidi"/>
          <w:sz w:val="22"/>
          <w:szCs w:val="22"/>
        </w:rPr>
        <w:t>reference, instruction, and</w:t>
      </w:r>
      <w:r>
        <w:rPr>
          <w:rFonts w:asciiTheme="majorBidi" w:hAnsiTheme="majorBidi" w:cstheme="majorBidi"/>
          <w:sz w:val="22"/>
          <w:szCs w:val="22"/>
        </w:rPr>
        <w:t xml:space="preserve"> all other</w:t>
      </w:r>
      <w:r w:rsidRPr="00373CDC">
        <w:rPr>
          <w:rFonts w:asciiTheme="majorBidi" w:hAnsiTheme="majorBidi" w:cstheme="majorBidi"/>
          <w:sz w:val="22"/>
          <w:szCs w:val="22"/>
        </w:rPr>
        <w:t xml:space="preserve"> library orientation services to </w:t>
      </w:r>
      <w:r>
        <w:rPr>
          <w:rFonts w:asciiTheme="majorBidi" w:hAnsiTheme="majorBidi" w:cstheme="majorBidi"/>
          <w:sz w:val="22"/>
          <w:szCs w:val="22"/>
        </w:rPr>
        <w:t xml:space="preserve">students, faculty, and staff by practicing the </w:t>
      </w:r>
      <w:r w:rsidRPr="006B6B1C">
        <w:rPr>
          <w:rFonts w:asciiTheme="majorBidi" w:hAnsiTheme="majorBidi" w:cstheme="majorBidi"/>
          <w:sz w:val="22"/>
          <w:szCs w:val="22"/>
        </w:rPr>
        <w:t>college’s learni</w:t>
      </w:r>
      <w:r>
        <w:rPr>
          <w:rFonts w:asciiTheme="majorBidi" w:hAnsiTheme="majorBidi" w:cstheme="majorBidi"/>
          <w:sz w:val="22"/>
          <w:szCs w:val="22"/>
        </w:rPr>
        <w:t xml:space="preserve">ng-centered teaching strategies. </w:t>
      </w:r>
      <w:r w:rsidRPr="00CD14B9">
        <w:rPr>
          <w:rFonts w:asciiTheme="majorBidi" w:hAnsiTheme="majorBidi" w:cstheme="majorBidi"/>
          <w:sz w:val="22"/>
          <w:szCs w:val="22"/>
        </w:rPr>
        <w:t xml:space="preserve">Participate in the Campus Library instruction program: </w:t>
      </w:r>
      <w:r>
        <w:rPr>
          <w:rFonts w:asciiTheme="majorBidi" w:hAnsiTheme="majorBidi" w:cstheme="majorBidi"/>
          <w:sz w:val="22"/>
          <w:szCs w:val="22"/>
        </w:rPr>
        <w:t>contribute</w:t>
      </w:r>
      <w:r w:rsidRPr="00CD14B9">
        <w:rPr>
          <w:rFonts w:asciiTheme="majorBidi" w:hAnsiTheme="majorBidi" w:cstheme="majorBidi"/>
          <w:sz w:val="22"/>
          <w:szCs w:val="22"/>
        </w:rPr>
        <w:t xml:space="preserve"> to curriculum development activities and t</w:t>
      </w:r>
      <w:r>
        <w:rPr>
          <w:rFonts w:asciiTheme="majorBidi" w:hAnsiTheme="majorBidi" w:cstheme="majorBidi"/>
          <w:sz w:val="22"/>
          <w:szCs w:val="22"/>
        </w:rPr>
        <w:t>each</w:t>
      </w:r>
      <w:r w:rsidRPr="00CD14B9">
        <w:rPr>
          <w:rFonts w:asciiTheme="majorBidi" w:hAnsiTheme="majorBidi" w:cstheme="majorBidi"/>
          <w:sz w:val="22"/>
          <w:szCs w:val="22"/>
        </w:rPr>
        <w:t xml:space="preserve"> Information Literacy instruction sessions</w:t>
      </w:r>
      <w:r>
        <w:rPr>
          <w:rFonts w:asciiTheme="majorBidi" w:hAnsiTheme="majorBidi" w:cstheme="majorBidi"/>
          <w:sz w:val="22"/>
          <w:szCs w:val="22"/>
        </w:rPr>
        <w:t>.</w:t>
      </w:r>
    </w:p>
    <w:p w14:paraId="2F0E178B" w14:textId="77777777" w:rsidR="007B00F3" w:rsidRDefault="007B00F3" w:rsidP="007B00F3">
      <w:pPr>
        <w:spacing w:line="276" w:lineRule="auto"/>
        <w:ind w:left="360"/>
        <w:jc w:val="both"/>
        <w:rPr>
          <w:rFonts w:asciiTheme="majorBidi" w:hAnsiTheme="majorBidi" w:cstheme="majorBidi"/>
          <w:sz w:val="22"/>
          <w:szCs w:val="22"/>
        </w:rPr>
      </w:pPr>
    </w:p>
    <w:p w14:paraId="4AA9F9AD" w14:textId="2EE5B9F7" w:rsidR="007B00F3" w:rsidRPr="00161FDD" w:rsidRDefault="007B00F3" w:rsidP="007B00F3">
      <w:pPr>
        <w:pStyle w:val="ListParagraph"/>
        <w:numPr>
          <w:ilvl w:val="0"/>
          <w:numId w:val="43"/>
        </w:numPr>
        <w:spacing w:line="276" w:lineRule="auto"/>
        <w:jc w:val="both"/>
        <w:rPr>
          <w:rFonts w:asciiTheme="majorBidi" w:hAnsiTheme="majorBidi" w:cstheme="majorBidi"/>
          <w:sz w:val="22"/>
          <w:szCs w:val="22"/>
        </w:rPr>
      </w:pPr>
      <w:r w:rsidRPr="00161FDD">
        <w:rPr>
          <w:rFonts w:asciiTheme="majorBidi" w:hAnsiTheme="majorBidi" w:cstheme="majorBidi"/>
          <w:sz w:val="22"/>
          <w:szCs w:val="22"/>
        </w:rPr>
        <w:t xml:space="preserve">Create and update </w:t>
      </w:r>
      <w:r>
        <w:rPr>
          <w:rFonts w:asciiTheme="majorBidi" w:hAnsiTheme="majorBidi" w:cstheme="majorBidi"/>
          <w:sz w:val="22"/>
          <w:szCs w:val="22"/>
        </w:rPr>
        <w:t>l</w:t>
      </w:r>
      <w:r w:rsidRPr="00161FDD">
        <w:rPr>
          <w:rFonts w:asciiTheme="majorBidi" w:hAnsiTheme="majorBidi" w:cstheme="majorBidi"/>
          <w:sz w:val="22"/>
          <w:szCs w:val="22"/>
        </w:rPr>
        <w:t xml:space="preserve">ibrary subjects and courses on </w:t>
      </w:r>
      <w:proofErr w:type="spellStart"/>
      <w:proofErr w:type="gramStart"/>
      <w:r w:rsidRPr="00161FDD">
        <w:rPr>
          <w:rFonts w:asciiTheme="majorBidi" w:hAnsiTheme="majorBidi" w:cstheme="majorBidi"/>
          <w:sz w:val="22"/>
          <w:szCs w:val="22"/>
        </w:rPr>
        <w:t>LibGuides</w:t>
      </w:r>
      <w:proofErr w:type="spellEnd"/>
      <w:r w:rsidR="004E2420">
        <w:rPr>
          <w:rFonts w:asciiTheme="majorBidi" w:hAnsiTheme="majorBidi" w:cstheme="majorBidi"/>
          <w:sz w:val="22"/>
          <w:szCs w:val="22"/>
        </w:rPr>
        <w:t>(</w:t>
      </w:r>
      <w:proofErr w:type="gramEnd"/>
      <w:r w:rsidR="004E2420">
        <w:rPr>
          <w:rFonts w:asciiTheme="majorBidi" w:hAnsiTheme="majorBidi" w:cstheme="majorBidi"/>
          <w:sz w:val="22"/>
          <w:szCs w:val="22"/>
        </w:rPr>
        <w:t xml:space="preserve">online research guides) </w:t>
      </w:r>
      <w:r w:rsidRPr="00161FDD">
        <w:rPr>
          <w:rFonts w:asciiTheme="majorBidi" w:hAnsiTheme="majorBidi" w:cstheme="majorBidi"/>
          <w:sz w:val="22"/>
          <w:szCs w:val="22"/>
        </w:rPr>
        <w:t>as needed.</w:t>
      </w:r>
    </w:p>
    <w:p w14:paraId="75DC34F1" w14:textId="77777777" w:rsidR="007B00F3" w:rsidRPr="00DA13B2" w:rsidRDefault="007B00F3" w:rsidP="007B00F3">
      <w:pPr>
        <w:pStyle w:val="BodyText2"/>
        <w:numPr>
          <w:ilvl w:val="0"/>
          <w:numId w:val="7"/>
        </w:numPr>
        <w:tabs>
          <w:tab w:val="left" w:pos="1080"/>
          <w:tab w:val="left" w:pos="2520"/>
        </w:tabs>
        <w:spacing w:before="60" w:line="240" w:lineRule="auto"/>
        <w:jc w:val="left"/>
        <w:rPr>
          <w:rFonts w:asciiTheme="majorBidi" w:hAnsiTheme="majorBidi" w:cstheme="majorBidi"/>
          <w:sz w:val="22"/>
          <w:szCs w:val="22"/>
        </w:rPr>
      </w:pPr>
      <w:r w:rsidRPr="00DA13B2">
        <w:rPr>
          <w:rFonts w:asciiTheme="majorBidi" w:hAnsiTheme="majorBidi" w:cstheme="majorBidi"/>
          <w:sz w:val="22"/>
          <w:szCs w:val="22"/>
        </w:rPr>
        <w:t xml:space="preserve">Provide </w:t>
      </w:r>
      <w:proofErr w:type="spellStart"/>
      <w:r w:rsidRPr="00DA13B2">
        <w:rPr>
          <w:rFonts w:asciiTheme="majorBidi" w:hAnsiTheme="majorBidi" w:cstheme="majorBidi"/>
          <w:i/>
          <w:sz w:val="22"/>
          <w:szCs w:val="22"/>
        </w:rPr>
        <w:t>AskALibrarian</w:t>
      </w:r>
      <w:proofErr w:type="spellEnd"/>
      <w:r w:rsidRPr="00DA13B2">
        <w:rPr>
          <w:rFonts w:asciiTheme="majorBidi" w:hAnsiTheme="majorBidi" w:cstheme="majorBidi"/>
          <w:sz w:val="22"/>
          <w:szCs w:val="22"/>
        </w:rPr>
        <w:t xml:space="preserve"> reference service by e-mail and online chat.</w:t>
      </w:r>
    </w:p>
    <w:p w14:paraId="1BE7EC40" w14:textId="77777777" w:rsidR="007B00F3" w:rsidRPr="00DA13B2" w:rsidRDefault="007B00F3" w:rsidP="007B00F3">
      <w:pPr>
        <w:pStyle w:val="BodyText2"/>
        <w:numPr>
          <w:ilvl w:val="0"/>
          <w:numId w:val="7"/>
        </w:numPr>
        <w:tabs>
          <w:tab w:val="left" w:pos="1080"/>
          <w:tab w:val="left" w:pos="2520"/>
        </w:tabs>
        <w:spacing w:before="60" w:line="240" w:lineRule="auto"/>
        <w:jc w:val="left"/>
        <w:rPr>
          <w:rFonts w:asciiTheme="majorBidi" w:hAnsiTheme="majorBidi" w:cstheme="majorBidi"/>
          <w:sz w:val="22"/>
          <w:szCs w:val="22"/>
        </w:rPr>
      </w:pPr>
      <w:r>
        <w:rPr>
          <w:rFonts w:asciiTheme="majorBidi" w:hAnsiTheme="majorBidi" w:cstheme="majorBidi"/>
          <w:sz w:val="22"/>
          <w:szCs w:val="22"/>
        </w:rPr>
        <w:lastRenderedPageBreak/>
        <w:t>Participate</w:t>
      </w:r>
      <w:r w:rsidRPr="00DA13B2">
        <w:rPr>
          <w:rFonts w:asciiTheme="majorBidi" w:hAnsiTheme="majorBidi" w:cstheme="majorBidi"/>
          <w:sz w:val="22"/>
          <w:szCs w:val="22"/>
        </w:rPr>
        <w:t xml:space="preserve"> in collection development activities in the discipline of Information Technology, Engineering, and Computer Software and Testing Guidebooks.</w:t>
      </w:r>
    </w:p>
    <w:p w14:paraId="2B5F1FE7" w14:textId="77777777" w:rsidR="007B00F3" w:rsidRPr="00DA13B2" w:rsidRDefault="007B00F3" w:rsidP="007B00F3">
      <w:pPr>
        <w:pStyle w:val="BodyText2"/>
        <w:numPr>
          <w:ilvl w:val="0"/>
          <w:numId w:val="7"/>
        </w:numPr>
        <w:tabs>
          <w:tab w:val="left" w:pos="1080"/>
          <w:tab w:val="left" w:pos="2520"/>
        </w:tabs>
        <w:spacing w:before="60" w:line="240" w:lineRule="auto"/>
        <w:jc w:val="left"/>
        <w:rPr>
          <w:rFonts w:asciiTheme="majorBidi" w:hAnsiTheme="majorBidi" w:cstheme="majorBidi"/>
          <w:sz w:val="22"/>
          <w:szCs w:val="22"/>
        </w:rPr>
      </w:pPr>
      <w:r w:rsidRPr="00DA13B2">
        <w:rPr>
          <w:rFonts w:asciiTheme="majorBidi" w:hAnsiTheme="majorBidi" w:cstheme="majorBidi"/>
          <w:sz w:val="22"/>
          <w:szCs w:val="22"/>
        </w:rPr>
        <w:t>Collect</w:t>
      </w:r>
      <w:r>
        <w:rPr>
          <w:rFonts w:asciiTheme="majorBidi" w:hAnsiTheme="majorBidi" w:cstheme="majorBidi"/>
          <w:sz w:val="22"/>
          <w:szCs w:val="22"/>
        </w:rPr>
        <w:t>, organize</w:t>
      </w:r>
      <w:r w:rsidRPr="00DA13B2">
        <w:rPr>
          <w:rFonts w:asciiTheme="majorBidi" w:hAnsiTheme="majorBidi" w:cstheme="majorBidi"/>
          <w:sz w:val="22"/>
          <w:szCs w:val="22"/>
        </w:rPr>
        <w:t>,</w:t>
      </w:r>
      <w:r>
        <w:rPr>
          <w:rFonts w:asciiTheme="majorBidi" w:hAnsiTheme="majorBidi" w:cstheme="majorBidi"/>
          <w:sz w:val="22"/>
          <w:szCs w:val="22"/>
        </w:rPr>
        <w:t xml:space="preserve"> and prepare usage </w:t>
      </w:r>
      <w:r w:rsidRPr="00DA13B2">
        <w:rPr>
          <w:rFonts w:asciiTheme="majorBidi" w:hAnsiTheme="majorBidi" w:cstheme="majorBidi"/>
          <w:sz w:val="22"/>
          <w:szCs w:val="22"/>
        </w:rPr>
        <w:t>statistics for library instruction rooms.</w:t>
      </w:r>
    </w:p>
    <w:p w14:paraId="7B57B3C9" w14:textId="77777777" w:rsidR="007B00F3" w:rsidRDefault="007B00F3" w:rsidP="007B00F3">
      <w:pPr>
        <w:pStyle w:val="BodyText2"/>
        <w:numPr>
          <w:ilvl w:val="0"/>
          <w:numId w:val="7"/>
        </w:numPr>
        <w:tabs>
          <w:tab w:val="left" w:pos="1080"/>
          <w:tab w:val="left" w:pos="2520"/>
        </w:tabs>
        <w:spacing w:before="60" w:line="240" w:lineRule="auto"/>
        <w:jc w:val="left"/>
        <w:rPr>
          <w:rFonts w:asciiTheme="majorBidi" w:hAnsiTheme="majorBidi" w:cstheme="majorBidi"/>
          <w:sz w:val="22"/>
          <w:szCs w:val="22"/>
        </w:rPr>
      </w:pPr>
      <w:r>
        <w:rPr>
          <w:rFonts w:asciiTheme="majorBidi" w:hAnsiTheme="majorBidi" w:cstheme="majorBidi"/>
          <w:sz w:val="22"/>
          <w:szCs w:val="22"/>
        </w:rPr>
        <w:t>Update, edit</w:t>
      </w:r>
      <w:r w:rsidRPr="00DA13B2">
        <w:rPr>
          <w:rFonts w:asciiTheme="majorBidi" w:hAnsiTheme="majorBidi" w:cstheme="majorBidi"/>
          <w:sz w:val="22"/>
          <w:szCs w:val="22"/>
        </w:rPr>
        <w:t xml:space="preserve"> and post library news on the Library’s Facebook page</w:t>
      </w:r>
      <w:r>
        <w:rPr>
          <w:rFonts w:asciiTheme="majorBidi" w:hAnsiTheme="majorBidi" w:cstheme="majorBidi"/>
          <w:sz w:val="22"/>
          <w:szCs w:val="22"/>
        </w:rPr>
        <w:t>.</w:t>
      </w:r>
    </w:p>
    <w:p w14:paraId="6E99222C" w14:textId="77777777" w:rsidR="007B00F3" w:rsidRPr="006D35E8" w:rsidRDefault="007B00F3" w:rsidP="007B00F3">
      <w:pPr>
        <w:pStyle w:val="BodyText2"/>
        <w:numPr>
          <w:ilvl w:val="0"/>
          <w:numId w:val="7"/>
        </w:numPr>
        <w:tabs>
          <w:tab w:val="left" w:pos="1080"/>
          <w:tab w:val="left" w:pos="2520"/>
        </w:tabs>
        <w:spacing w:before="60" w:line="240" w:lineRule="auto"/>
        <w:jc w:val="left"/>
        <w:rPr>
          <w:rFonts w:asciiTheme="majorBidi" w:hAnsiTheme="majorBidi" w:cstheme="majorBidi"/>
          <w:sz w:val="22"/>
          <w:szCs w:val="22"/>
        </w:rPr>
      </w:pPr>
      <w:r>
        <w:rPr>
          <w:rFonts w:asciiTheme="majorBidi" w:hAnsiTheme="majorBidi" w:cstheme="majorBidi"/>
          <w:sz w:val="22"/>
          <w:szCs w:val="22"/>
        </w:rPr>
        <w:t>Directly assist</w:t>
      </w:r>
      <w:r w:rsidRPr="006D35E8">
        <w:rPr>
          <w:rFonts w:asciiTheme="majorBidi" w:hAnsiTheme="majorBidi" w:cstheme="majorBidi"/>
          <w:sz w:val="22"/>
          <w:szCs w:val="22"/>
        </w:rPr>
        <w:t xml:space="preserve"> with digitization projects by scanning archival documents to create a digital collection for the </w:t>
      </w:r>
      <w:r>
        <w:rPr>
          <w:rFonts w:asciiTheme="majorBidi" w:hAnsiTheme="majorBidi" w:cstheme="majorBidi"/>
          <w:sz w:val="22"/>
          <w:szCs w:val="22"/>
        </w:rPr>
        <w:t>c</w:t>
      </w:r>
      <w:r w:rsidRPr="006D35E8">
        <w:rPr>
          <w:rFonts w:asciiTheme="majorBidi" w:hAnsiTheme="majorBidi" w:cstheme="majorBidi"/>
          <w:sz w:val="22"/>
          <w:szCs w:val="22"/>
        </w:rPr>
        <w:t>ollege.</w:t>
      </w:r>
    </w:p>
    <w:p w14:paraId="5D8E3589" w14:textId="77777777" w:rsidR="00F6017C" w:rsidRDefault="00F6017C" w:rsidP="00C329A7">
      <w:pPr>
        <w:pStyle w:val="BodyText2"/>
        <w:tabs>
          <w:tab w:val="right" w:pos="9356"/>
        </w:tabs>
        <w:jc w:val="left"/>
        <w:rPr>
          <w:rFonts w:ascii="Times New Roman" w:hAnsi="Times New Roman"/>
          <w:sz w:val="22"/>
          <w:szCs w:val="22"/>
        </w:rPr>
      </w:pPr>
    </w:p>
    <w:p w14:paraId="33A8B3B1" w14:textId="77777777" w:rsidR="00F6017C" w:rsidRDefault="00F6017C" w:rsidP="007B00F3">
      <w:pPr>
        <w:pStyle w:val="BodyText2"/>
        <w:tabs>
          <w:tab w:val="right" w:pos="9356"/>
        </w:tabs>
        <w:ind w:left="360"/>
        <w:jc w:val="left"/>
        <w:rPr>
          <w:rFonts w:ascii="Times New Roman" w:hAnsi="Times New Roman"/>
          <w:sz w:val="22"/>
          <w:szCs w:val="22"/>
        </w:rPr>
      </w:pPr>
    </w:p>
    <w:p w14:paraId="1BFB2E7B" w14:textId="77777777" w:rsidR="007B00F3" w:rsidRDefault="007B00F3" w:rsidP="007B00F3">
      <w:pPr>
        <w:pStyle w:val="BodyText2"/>
        <w:tabs>
          <w:tab w:val="right" w:pos="9356"/>
        </w:tabs>
        <w:ind w:left="360"/>
        <w:jc w:val="left"/>
        <w:rPr>
          <w:rFonts w:ascii="Times New Roman" w:hAnsi="Times New Roman"/>
          <w:sz w:val="22"/>
          <w:szCs w:val="22"/>
        </w:rPr>
      </w:pPr>
      <w:r>
        <w:rPr>
          <w:rFonts w:ascii="Times New Roman" w:hAnsi="Times New Roman"/>
          <w:sz w:val="22"/>
          <w:szCs w:val="22"/>
        </w:rPr>
        <w:t xml:space="preserve">PART-TIME LIBRARIAN </w:t>
      </w:r>
      <w:r>
        <w:rPr>
          <w:rFonts w:ascii="Times New Roman" w:hAnsi="Times New Roman"/>
          <w:sz w:val="22"/>
          <w:szCs w:val="22"/>
        </w:rPr>
        <w:tab/>
        <w:t>2015–2016</w:t>
      </w:r>
    </w:p>
    <w:p w14:paraId="0E32E187" w14:textId="77777777" w:rsidR="007B00F3" w:rsidRPr="00F44E4C" w:rsidRDefault="007B00F3" w:rsidP="007B00F3">
      <w:pPr>
        <w:pStyle w:val="NormalWeb"/>
        <w:tabs>
          <w:tab w:val="right" w:pos="9360"/>
        </w:tabs>
        <w:spacing w:before="60" w:after="0"/>
        <w:ind w:left="360"/>
        <w:rPr>
          <w:rFonts w:ascii="Times New Roman" w:hAnsi="Times New Roman"/>
          <w:b/>
          <w:sz w:val="22"/>
          <w:szCs w:val="22"/>
        </w:rPr>
      </w:pPr>
      <w:r w:rsidRPr="00F44E4C">
        <w:rPr>
          <w:rFonts w:ascii="Times New Roman" w:hAnsi="Times New Roman"/>
          <w:b/>
          <w:sz w:val="22"/>
          <w:szCs w:val="22"/>
        </w:rPr>
        <w:t>Cambridge College of Health Care &amp; Technology, Altamonte Springs, FL</w:t>
      </w:r>
    </w:p>
    <w:p w14:paraId="5102BE66" w14:textId="77777777" w:rsidR="007B00F3" w:rsidRPr="008D2651" w:rsidRDefault="007B00F3" w:rsidP="007B00F3">
      <w:pPr>
        <w:pStyle w:val="BodyText2"/>
        <w:spacing w:before="60" w:line="240" w:lineRule="auto"/>
        <w:jc w:val="left"/>
        <w:rPr>
          <w:rFonts w:ascii="Times New Roman" w:hAnsi="Times New Roman"/>
          <w:sz w:val="22"/>
          <w:szCs w:val="22"/>
        </w:rPr>
      </w:pPr>
    </w:p>
    <w:p w14:paraId="714F3E65" w14:textId="77777777" w:rsidR="007B00F3" w:rsidRDefault="007B00F3" w:rsidP="007B00F3">
      <w:pPr>
        <w:spacing w:line="276" w:lineRule="auto"/>
        <w:ind w:left="360"/>
        <w:jc w:val="both"/>
        <w:rPr>
          <w:rStyle w:val="Strong"/>
          <w:rFonts w:asciiTheme="majorBidi" w:hAnsiTheme="majorBidi" w:cstheme="majorBidi"/>
          <w:b w:val="0"/>
          <w:sz w:val="22"/>
          <w:szCs w:val="22"/>
        </w:rPr>
      </w:pPr>
      <w:r w:rsidRPr="006D368B">
        <w:rPr>
          <w:rStyle w:val="Strong"/>
          <w:rFonts w:asciiTheme="majorBidi" w:hAnsiTheme="majorBidi" w:cstheme="majorBidi"/>
          <w:b w:val="0"/>
          <w:sz w:val="22"/>
          <w:szCs w:val="22"/>
        </w:rPr>
        <w:t>Instructed students, faculty, and staff on information resources and technologies in varying modalities and promoted information literacy. Communicated orally and in writing while aiding students in the use of print materials, equipment, and technologies, as well as offered technical assistance</w:t>
      </w:r>
      <w:r w:rsidRPr="00567778">
        <w:rPr>
          <w:rStyle w:val="Strong"/>
          <w:rFonts w:asciiTheme="majorBidi" w:hAnsiTheme="majorBidi" w:cstheme="majorBidi"/>
          <w:b w:val="0"/>
          <w:sz w:val="22"/>
          <w:szCs w:val="22"/>
        </w:rPr>
        <w:t>.</w:t>
      </w:r>
    </w:p>
    <w:p w14:paraId="0819A5C0" w14:textId="77777777" w:rsidR="007B00F3" w:rsidRDefault="007B00F3" w:rsidP="007B00F3">
      <w:pPr>
        <w:spacing w:line="276" w:lineRule="auto"/>
        <w:ind w:left="360"/>
        <w:jc w:val="both"/>
        <w:rPr>
          <w:rStyle w:val="Strong"/>
          <w:rFonts w:asciiTheme="majorBidi" w:hAnsiTheme="majorBidi" w:cstheme="majorBidi"/>
          <w:b w:val="0"/>
          <w:sz w:val="22"/>
          <w:szCs w:val="22"/>
        </w:rPr>
      </w:pPr>
    </w:p>
    <w:p w14:paraId="5F20B172" w14:textId="77777777" w:rsidR="007B00F3" w:rsidRDefault="007B00F3" w:rsidP="007B00F3">
      <w:pPr>
        <w:pStyle w:val="ListParagraph"/>
        <w:numPr>
          <w:ilvl w:val="0"/>
          <w:numId w:val="7"/>
        </w:numPr>
        <w:spacing w:before="60"/>
        <w:ind w:left="1077" w:hanging="357"/>
        <w:contextualSpacing w:val="0"/>
        <w:jc w:val="both"/>
        <w:rPr>
          <w:rFonts w:asciiTheme="majorBidi" w:hAnsiTheme="majorBidi" w:cstheme="majorBidi"/>
          <w:sz w:val="22"/>
          <w:szCs w:val="22"/>
        </w:rPr>
      </w:pPr>
      <w:r w:rsidRPr="0010384C">
        <w:rPr>
          <w:rFonts w:asciiTheme="majorBidi" w:hAnsiTheme="majorBidi" w:cstheme="majorBidi"/>
          <w:sz w:val="22"/>
          <w:szCs w:val="22"/>
        </w:rPr>
        <w:t>Developed educational materials in print and web-based form (</w:t>
      </w:r>
      <w:proofErr w:type="spellStart"/>
      <w:r w:rsidRPr="0010384C">
        <w:rPr>
          <w:rFonts w:asciiTheme="majorBidi" w:hAnsiTheme="majorBidi" w:cstheme="majorBidi"/>
          <w:sz w:val="22"/>
          <w:szCs w:val="22"/>
        </w:rPr>
        <w:t>LibGuides</w:t>
      </w:r>
      <w:proofErr w:type="spellEnd"/>
      <w:r w:rsidRPr="0010384C">
        <w:rPr>
          <w:rFonts w:asciiTheme="majorBidi" w:hAnsiTheme="majorBidi" w:cstheme="majorBidi"/>
          <w:sz w:val="22"/>
          <w:szCs w:val="22"/>
        </w:rPr>
        <w:t xml:space="preserve">). </w:t>
      </w:r>
    </w:p>
    <w:p w14:paraId="04444F5D" w14:textId="77777777" w:rsidR="007B00F3" w:rsidRPr="0010384C" w:rsidRDefault="007B00F3" w:rsidP="007B00F3">
      <w:pPr>
        <w:pStyle w:val="ListParagraph"/>
        <w:numPr>
          <w:ilvl w:val="0"/>
          <w:numId w:val="7"/>
        </w:numPr>
        <w:spacing w:before="60"/>
        <w:ind w:left="1077" w:hanging="357"/>
        <w:contextualSpacing w:val="0"/>
        <w:jc w:val="both"/>
        <w:rPr>
          <w:rFonts w:asciiTheme="majorBidi" w:hAnsiTheme="majorBidi" w:cstheme="majorBidi"/>
          <w:sz w:val="22"/>
          <w:szCs w:val="22"/>
        </w:rPr>
      </w:pPr>
      <w:r w:rsidRPr="006D368B">
        <w:rPr>
          <w:rFonts w:asciiTheme="majorBidi" w:hAnsiTheme="majorBidi" w:cstheme="majorBidi"/>
          <w:sz w:val="22"/>
          <w:szCs w:val="22"/>
        </w:rPr>
        <w:t xml:space="preserve">Offered </w:t>
      </w:r>
      <w:r w:rsidRPr="00460A69">
        <w:rPr>
          <w:rFonts w:asciiTheme="majorBidi" w:hAnsiTheme="majorBidi" w:cstheme="majorBidi"/>
          <w:sz w:val="22"/>
          <w:szCs w:val="22"/>
        </w:rPr>
        <w:t>information literacy sessions to students in health sciences and technology.</w:t>
      </w:r>
    </w:p>
    <w:p w14:paraId="4BA55A4E" w14:textId="77777777" w:rsidR="007B00F3" w:rsidRDefault="007B00F3" w:rsidP="007B00F3">
      <w:pPr>
        <w:pStyle w:val="ListParagraph"/>
        <w:numPr>
          <w:ilvl w:val="0"/>
          <w:numId w:val="7"/>
        </w:numPr>
        <w:tabs>
          <w:tab w:val="left" w:pos="1080"/>
          <w:tab w:val="left" w:pos="2520"/>
        </w:tabs>
        <w:spacing w:before="60"/>
        <w:ind w:left="1077" w:hanging="357"/>
        <w:contextualSpacing w:val="0"/>
        <w:rPr>
          <w:rStyle w:val="Strong"/>
          <w:rFonts w:asciiTheme="majorBidi" w:hAnsiTheme="majorBidi" w:cstheme="majorBidi"/>
          <w:b w:val="0"/>
          <w:sz w:val="22"/>
          <w:szCs w:val="22"/>
        </w:rPr>
      </w:pPr>
      <w:r w:rsidRPr="006D368B">
        <w:rPr>
          <w:rStyle w:val="Strong"/>
          <w:rFonts w:asciiTheme="majorBidi" w:hAnsiTheme="majorBidi" w:cstheme="majorBidi"/>
          <w:b w:val="0"/>
          <w:sz w:val="22"/>
          <w:szCs w:val="22"/>
        </w:rPr>
        <w:t>Increased</w:t>
      </w:r>
      <w:r w:rsidRPr="00460A69">
        <w:rPr>
          <w:rStyle w:val="Strong"/>
          <w:rFonts w:asciiTheme="majorBidi" w:hAnsiTheme="majorBidi" w:cstheme="majorBidi"/>
          <w:b w:val="0"/>
          <w:sz w:val="22"/>
          <w:szCs w:val="22"/>
        </w:rPr>
        <w:t xml:space="preserve"> comprehension of APA citation and monitored computer-based exams.</w:t>
      </w:r>
    </w:p>
    <w:p w14:paraId="2F0C7599" w14:textId="77777777" w:rsidR="009C2DD7" w:rsidRDefault="009C2DD7" w:rsidP="009C2DD7">
      <w:pPr>
        <w:pStyle w:val="ListParagraph"/>
        <w:numPr>
          <w:ilvl w:val="0"/>
          <w:numId w:val="7"/>
        </w:numPr>
        <w:spacing w:before="60"/>
        <w:contextualSpacing w:val="0"/>
        <w:jc w:val="both"/>
        <w:rPr>
          <w:rFonts w:asciiTheme="majorBidi" w:hAnsiTheme="majorBidi" w:cstheme="majorBidi"/>
          <w:sz w:val="22"/>
          <w:szCs w:val="22"/>
        </w:rPr>
      </w:pPr>
      <w:r w:rsidRPr="0010384C">
        <w:rPr>
          <w:rFonts w:asciiTheme="majorBidi" w:hAnsiTheme="majorBidi" w:cstheme="majorBidi"/>
          <w:sz w:val="22"/>
          <w:szCs w:val="22"/>
        </w:rPr>
        <w:t xml:space="preserve">Managed library collection development budget. </w:t>
      </w:r>
    </w:p>
    <w:p w14:paraId="75573EAD" w14:textId="310A5753" w:rsidR="009C2DD7" w:rsidRPr="009C2DD7" w:rsidRDefault="009C2DD7" w:rsidP="009C2DD7">
      <w:pPr>
        <w:pStyle w:val="ListParagraph"/>
        <w:numPr>
          <w:ilvl w:val="0"/>
          <w:numId w:val="7"/>
        </w:numPr>
        <w:spacing w:before="60"/>
        <w:contextualSpacing w:val="0"/>
        <w:jc w:val="both"/>
        <w:rPr>
          <w:rFonts w:asciiTheme="majorBidi" w:hAnsiTheme="majorBidi" w:cstheme="majorBidi"/>
          <w:sz w:val="22"/>
          <w:szCs w:val="22"/>
        </w:rPr>
      </w:pPr>
      <w:r>
        <w:rPr>
          <w:rFonts w:asciiTheme="majorBidi" w:hAnsiTheme="majorBidi" w:cstheme="majorBidi"/>
          <w:sz w:val="22"/>
          <w:szCs w:val="22"/>
        </w:rPr>
        <w:t>Participated in the college’s accreditation process.</w:t>
      </w:r>
    </w:p>
    <w:p w14:paraId="21865308" w14:textId="77777777" w:rsidR="007B00F3" w:rsidRDefault="007B00F3" w:rsidP="007B00F3">
      <w:pPr>
        <w:pStyle w:val="BodyText2"/>
        <w:spacing w:before="60" w:line="240" w:lineRule="auto"/>
        <w:ind w:left="360"/>
        <w:jc w:val="left"/>
        <w:rPr>
          <w:rFonts w:ascii="Times New Roman" w:hAnsi="Times New Roman"/>
          <w:sz w:val="22"/>
          <w:szCs w:val="22"/>
        </w:rPr>
      </w:pPr>
    </w:p>
    <w:p w14:paraId="392C1493" w14:textId="77777777" w:rsidR="007B00F3" w:rsidRDefault="007B00F3" w:rsidP="007B00F3">
      <w:pPr>
        <w:pStyle w:val="BodyText2"/>
        <w:tabs>
          <w:tab w:val="right" w:pos="9356"/>
        </w:tabs>
        <w:ind w:left="360"/>
        <w:jc w:val="left"/>
        <w:rPr>
          <w:rFonts w:ascii="Times New Roman" w:hAnsi="Times New Roman"/>
          <w:sz w:val="22"/>
          <w:szCs w:val="22"/>
        </w:rPr>
      </w:pPr>
      <w:r>
        <w:rPr>
          <w:rFonts w:ascii="Times New Roman" w:hAnsi="Times New Roman"/>
          <w:sz w:val="22"/>
          <w:szCs w:val="22"/>
        </w:rPr>
        <w:t xml:space="preserve">INSTRUCTOR LIBRARIAN </w:t>
      </w:r>
      <w:r>
        <w:rPr>
          <w:rFonts w:ascii="Times New Roman" w:hAnsi="Times New Roman"/>
          <w:sz w:val="22"/>
          <w:szCs w:val="22"/>
        </w:rPr>
        <w:tab/>
        <w:t>2007–2011</w:t>
      </w:r>
    </w:p>
    <w:p w14:paraId="6B1E2DDB" w14:textId="77777777" w:rsidR="007B00F3" w:rsidRPr="00F44E4C" w:rsidRDefault="007B00F3" w:rsidP="007B00F3">
      <w:pPr>
        <w:pStyle w:val="NormalWeb"/>
        <w:tabs>
          <w:tab w:val="right" w:pos="9360"/>
        </w:tabs>
        <w:spacing w:before="60" w:after="0"/>
        <w:ind w:left="360"/>
        <w:rPr>
          <w:rFonts w:ascii="Times New Roman" w:hAnsi="Times New Roman"/>
          <w:b/>
          <w:sz w:val="22"/>
          <w:szCs w:val="22"/>
        </w:rPr>
      </w:pPr>
      <w:r w:rsidRPr="00F44E4C">
        <w:rPr>
          <w:rFonts w:ascii="Times New Roman" w:hAnsi="Times New Roman"/>
          <w:b/>
          <w:sz w:val="22"/>
          <w:szCs w:val="22"/>
        </w:rPr>
        <w:t>University of Central Florida (UCF) Libraries</w:t>
      </w:r>
      <w:r w:rsidRPr="00F44E4C">
        <w:rPr>
          <w:rFonts w:ascii="Times New Roman" w:hAnsi="Times New Roman"/>
          <w:b/>
          <w:caps/>
          <w:sz w:val="22"/>
          <w:szCs w:val="22"/>
        </w:rPr>
        <w:t xml:space="preserve">, </w:t>
      </w:r>
      <w:r w:rsidRPr="00F44E4C">
        <w:rPr>
          <w:rFonts w:ascii="Times New Roman" w:hAnsi="Times New Roman"/>
          <w:b/>
          <w:sz w:val="22"/>
          <w:szCs w:val="22"/>
        </w:rPr>
        <w:t>Orlando, FL</w:t>
      </w:r>
    </w:p>
    <w:p w14:paraId="7FD21E52" w14:textId="77777777" w:rsidR="007B00F3" w:rsidRPr="00463697" w:rsidRDefault="007B00F3" w:rsidP="007B00F3">
      <w:pPr>
        <w:pStyle w:val="BodyText2"/>
        <w:spacing w:before="60" w:line="240" w:lineRule="auto"/>
        <w:ind w:left="360"/>
        <w:jc w:val="left"/>
        <w:rPr>
          <w:rFonts w:ascii="Times New Roman" w:hAnsi="Times New Roman"/>
          <w:sz w:val="22"/>
          <w:szCs w:val="22"/>
        </w:rPr>
      </w:pPr>
    </w:p>
    <w:p w14:paraId="3AE2220E" w14:textId="77777777" w:rsidR="007B00F3" w:rsidRDefault="007B00F3" w:rsidP="007B00F3">
      <w:pPr>
        <w:spacing w:line="276" w:lineRule="auto"/>
        <w:ind w:left="360"/>
        <w:jc w:val="both"/>
        <w:rPr>
          <w:sz w:val="22"/>
          <w:szCs w:val="22"/>
        </w:rPr>
      </w:pPr>
      <w:r w:rsidRPr="00B7688E">
        <w:rPr>
          <w:rFonts w:asciiTheme="majorBidi" w:hAnsiTheme="majorBidi" w:cstheme="majorBidi"/>
          <w:sz w:val="22"/>
          <w:szCs w:val="22"/>
        </w:rPr>
        <w:t xml:space="preserve">Provided reference and instruction services to students, faculty, and members of the university community. </w:t>
      </w:r>
      <w:r w:rsidRPr="00B7688E">
        <w:rPr>
          <w:rStyle w:val="Strong"/>
          <w:b w:val="0"/>
          <w:sz w:val="22"/>
          <w:szCs w:val="22"/>
        </w:rPr>
        <w:t xml:space="preserve">Developed instructional programs and training materials </w:t>
      </w:r>
      <w:r w:rsidRPr="00B7688E">
        <w:rPr>
          <w:rStyle w:val="Strong"/>
          <w:rFonts w:asciiTheme="majorBidi" w:hAnsiTheme="majorBidi" w:cstheme="majorBidi"/>
          <w:b w:val="0"/>
          <w:sz w:val="22"/>
          <w:szCs w:val="22"/>
        </w:rPr>
        <w:t>on various information resources and technologies</w:t>
      </w:r>
      <w:r w:rsidRPr="00B7688E">
        <w:rPr>
          <w:rStyle w:val="Strong"/>
          <w:b w:val="0"/>
          <w:sz w:val="22"/>
          <w:szCs w:val="22"/>
        </w:rPr>
        <w:t xml:space="preserve"> to promote information literacy and critical thinking for</w:t>
      </w:r>
      <w:r w:rsidRPr="00B7688E">
        <w:rPr>
          <w:sz w:val="22"/>
          <w:szCs w:val="22"/>
        </w:rPr>
        <w:t xml:space="preserve"> graduate and undergraduate students. </w:t>
      </w:r>
    </w:p>
    <w:p w14:paraId="10414D14" w14:textId="77777777" w:rsidR="007B00F3" w:rsidRPr="00B7688E" w:rsidRDefault="007B00F3" w:rsidP="007B00F3">
      <w:pPr>
        <w:spacing w:line="276" w:lineRule="auto"/>
        <w:ind w:left="360"/>
        <w:jc w:val="both"/>
        <w:rPr>
          <w:sz w:val="22"/>
          <w:szCs w:val="22"/>
        </w:rPr>
      </w:pPr>
    </w:p>
    <w:p w14:paraId="3436B183" w14:textId="77777777" w:rsidR="007B00F3" w:rsidRDefault="007B00F3" w:rsidP="007B00F3">
      <w:pPr>
        <w:pStyle w:val="ListParagraph"/>
        <w:numPr>
          <w:ilvl w:val="0"/>
          <w:numId w:val="7"/>
        </w:numPr>
        <w:spacing w:before="60"/>
        <w:ind w:left="1077" w:hanging="357"/>
        <w:contextualSpacing w:val="0"/>
        <w:jc w:val="both"/>
        <w:rPr>
          <w:rStyle w:val="Strong"/>
          <w:rFonts w:ascii="Times New Roman" w:eastAsia="Times New Roman" w:hAnsi="Times New Roman"/>
          <w:b w:val="0"/>
          <w:sz w:val="22"/>
          <w:szCs w:val="22"/>
          <w:lang w:val="en-US"/>
        </w:rPr>
      </w:pPr>
      <w:r w:rsidRPr="006C2E24">
        <w:rPr>
          <w:rStyle w:val="Strong"/>
          <w:rFonts w:ascii="Times New Roman" w:eastAsia="Times New Roman" w:hAnsi="Times New Roman"/>
          <w:b w:val="0"/>
          <w:sz w:val="22"/>
          <w:szCs w:val="22"/>
          <w:lang w:val="en-US"/>
        </w:rPr>
        <w:t xml:space="preserve">Participated in </w:t>
      </w:r>
      <w:proofErr w:type="spellStart"/>
      <w:r w:rsidRPr="00545035">
        <w:rPr>
          <w:rStyle w:val="Strong"/>
          <w:rFonts w:ascii="Times New Roman" w:eastAsia="Times New Roman" w:hAnsi="Times New Roman"/>
          <w:b w:val="0"/>
          <w:i/>
          <w:sz w:val="22"/>
          <w:szCs w:val="22"/>
          <w:lang w:val="en-US"/>
        </w:rPr>
        <w:t>AskALibrarian</w:t>
      </w:r>
      <w:proofErr w:type="spellEnd"/>
      <w:r w:rsidRPr="006C2E24">
        <w:rPr>
          <w:rStyle w:val="Strong"/>
          <w:rFonts w:ascii="Times New Roman" w:eastAsia="Times New Roman" w:hAnsi="Times New Roman"/>
          <w:b w:val="0"/>
          <w:sz w:val="22"/>
          <w:szCs w:val="22"/>
          <w:lang w:val="en-US"/>
        </w:rPr>
        <w:t xml:space="preserve"> online chat and phone services. Conducted in-depth research consultation sessions with students and faculty. </w:t>
      </w:r>
    </w:p>
    <w:p w14:paraId="3144BFBD" w14:textId="77777777" w:rsidR="007B00F3" w:rsidRPr="00413685" w:rsidRDefault="007B00F3" w:rsidP="007B00F3">
      <w:pPr>
        <w:pStyle w:val="ListParagraph"/>
        <w:numPr>
          <w:ilvl w:val="0"/>
          <w:numId w:val="7"/>
        </w:numPr>
        <w:spacing w:before="60"/>
        <w:ind w:left="1077" w:hanging="357"/>
        <w:contextualSpacing w:val="0"/>
        <w:jc w:val="both"/>
        <w:rPr>
          <w:rStyle w:val="Strong"/>
          <w:rFonts w:ascii="Times New Roman" w:eastAsia="Times New Roman" w:hAnsi="Times New Roman"/>
          <w:b w:val="0"/>
          <w:sz w:val="22"/>
          <w:szCs w:val="22"/>
          <w:lang w:val="en-US"/>
        </w:rPr>
      </w:pPr>
      <w:r>
        <w:rPr>
          <w:rStyle w:val="Strong"/>
          <w:rFonts w:ascii="Times New Roman" w:eastAsia="Times New Roman" w:hAnsi="Times New Roman"/>
          <w:b w:val="0"/>
          <w:sz w:val="22"/>
          <w:szCs w:val="22"/>
          <w:lang w:val="en-US"/>
        </w:rPr>
        <w:t>Employed</w:t>
      </w:r>
      <w:r w:rsidRPr="00413685">
        <w:rPr>
          <w:rStyle w:val="Strong"/>
          <w:rFonts w:ascii="Times New Roman" w:eastAsia="Times New Roman" w:hAnsi="Times New Roman"/>
          <w:b w:val="0"/>
          <w:sz w:val="22"/>
          <w:szCs w:val="22"/>
          <w:lang w:val="en-US"/>
        </w:rPr>
        <w:t xml:space="preserve"> appropriate teaching and learning strategies to com</w:t>
      </w:r>
      <w:r>
        <w:rPr>
          <w:rStyle w:val="Strong"/>
          <w:rFonts w:ascii="Times New Roman" w:eastAsia="Times New Roman" w:hAnsi="Times New Roman"/>
          <w:b w:val="0"/>
          <w:sz w:val="22"/>
          <w:szCs w:val="22"/>
          <w:lang w:val="en-US"/>
        </w:rPr>
        <w:t>municate library and information on l</w:t>
      </w:r>
      <w:r w:rsidRPr="00413685">
        <w:rPr>
          <w:rStyle w:val="Strong"/>
          <w:rFonts w:ascii="Times New Roman" w:eastAsia="Times New Roman" w:hAnsi="Times New Roman"/>
          <w:b w:val="0"/>
          <w:sz w:val="22"/>
          <w:szCs w:val="22"/>
          <w:lang w:val="en-US"/>
        </w:rPr>
        <w:t xml:space="preserve">iteracy skills to students in an online environment </w:t>
      </w:r>
      <w:r>
        <w:rPr>
          <w:rStyle w:val="Strong"/>
          <w:rFonts w:ascii="Times New Roman" w:eastAsia="Times New Roman" w:hAnsi="Times New Roman"/>
          <w:b w:val="0"/>
          <w:sz w:val="22"/>
          <w:szCs w:val="22"/>
          <w:lang w:val="en-US"/>
        </w:rPr>
        <w:t xml:space="preserve">via </w:t>
      </w:r>
      <w:r w:rsidRPr="00413685">
        <w:rPr>
          <w:rStyle w:val="Strong"/>
          <w:rFonts w:ascii="Times New Roman" w:eastAsia="Times New Roman" w:hAnsi="Times New Roman"/>
          <w:b w:val="0"/>
          <w:sz w:val="22"/>
          <w:szCs w:val="22"/>
          <w:lang w:val="en-US"/>
        </w:rPr>
        <w:t>LMS-embedded learning modules</w:t>
      </w:r>
      <w:r>
        <w:rPr>
          <w:rStyle w:val="Strong"/>
          <w:rFonts w:ascii="Times New Roman" w:eastAsia="Times New Roman" w:hAnsi="Times New Roman"/>
          <w:b w:val="0"/>
          <w:sz w:val="22"/>
          <w:szCs w:val="22"/>
          <w:lang w:val="en-US"/>
        </w:rPr>
        <w:t>.</w:t>
      </w:r>
    </w:p>
    <w:p w14:paraId="357C84A3" w14:textId="77777777" w:rsidR="007B00F3" w:rsidRDefault="007B00F3" w:rsidP="007B00F3">
      <w:pPr>
        <w:numPr>
          <w:ilvl w:val="0"/>
          <w:numId w:val="7"/>
        </w:numPr>
        <w:tabs>
          <w:tab w:val="left" w:pos="720"/>
        </w:tabs>
        <w:spacing w:before="60"/>
        <w:ind w:left="1077" w:right="-360" w:hanging="357"/>
        <w:rPr>
          <w:rStyle w:val="Strong"/>
          <w:rFonts w:ascii="Calibri" w:eastAsia="Calibri" w:hAnsi="Calibri"/>
          <w:b w:val="0"/>
          <w:sz w:val="22"/>
          <w:szCs w:val="22"/>
          <w:lang w:val="en-CA"/>
        </w:rPr>
      </w:pPr>
      <w:r w:rsidRPr="00261946">
        <w:rPr>
          <w:rStyle w:val="Strong"/>
          <w:b w:val="0"/>
          <w:sz w:val="22"/>
          <w:szCs w:val="22"/>
        </w:rPr>
        <w:t xml:space="preserve">Served as collection development liaison </w:t>
      </w:r>
      <w:r>
        <w:rPr>
          <w:rStyle w:val="Strong"/>
          <w:b w:val="0"/>
          <w:sz w:val="22"/>
          <w:szCs w:val="22"/>
        </w:rPr>
        <w:t xml:space="preserve">officer </w:t>
      </w:r>
      <w:r w:rsidRPr="00261946">
        <w:rPr>
          <w:rStyle w:val="Strong"/>
          <w:b w:val="0"/>
          <w:sz w:val="22"/>
          <w:szCs w:val="22"/>
        </w:rPr>
        <w:t>and provided services in collection analysis, program review, and accreditation to the Computer Science, Computer and Electrical Engineering, Physics, and Chemistry disciplines.</w:t>
      </w:r>
    </w:p>
    <w:p w14:paraId="04F925EE" w14:textId="77777777" w:rsidR="007B00F3" w:rsidRDefault="007B00F3" w:rsidP="007B00F3">
      <w:pPr>
        <w:numPr>
          <w:ilvl w:val="0"/>
          <w:numId w:val="7"/>
        </w:numPr>
        <w:tabs>
          <w:tab w:val="left" w:pos="720"/>
        </w:tabs>
        <w:spacing w:before="60"/>
        <w:ind w:left="1077" w:right="-360" w:hanging="357"/>
        <w:rPr>
          <w:rStyle w:val="Strong"/>
          <w:b w:val="0"/>
          <w:sz w:val="22"/>
          <w:szCs w:val="22"/>
        </w:rPr>
      </w:pPr>
      <w:r w:rsidRPr="00ED2963">
        <w:rPr>
          <w:rStyle w:val="Strong"/>
          <w:b w:val="0"/>
          <w:sz w:val="22"/>
          <w:szCs w:val="22"/>
        </w:rPr>
        <w:t xml:space="preserve">Assigned to create and maintain sections of the </w:t>
      </w:r>
      <w:r>
        <w:rPr>
          <w:rStyle w:val="Strong"/>
          <w:b w:val="0"/>
          <w:sz w:val="22"/>
          <w:szCs w:val="22"/>
        </w:rPr>
        <w:t>l</w:t>
      </w:r>
      <w:r w:rsidRPr="00ED2963">
        <w:rPr>
          <w:rStyle w:val="Strong"/>
          <w:b w:val="0"/>
          <w:sz w:val="22"/>
          <w:szCs w:val="22"/>
        </w:rPr>
        <w:t>ibrary website to keep resources current.</w:t>
      </w:r>
    </w:p>
    <w:p w14:paraId="768046C1" w14:textId="1B736EF0" w:rsidR="00286905" w:rsidRPr="004E2420" w:rsidRDefault="007B00F3" w:rsidP="00C329A7">
      <w:pPr>
        <w:pStyle w:val="ListParagraph"/>
        <w:numPr>
          <w:ilvl w:val="0"/>
          <w:numId w:val="7"/>
        </w:numPr>
        <w:tabs>
          <w:tab w:val="left" w:pos="720"/>
        </w:tabs>
        <w:spacing w:before="60"/>
        <w:ind w:left="1077" w:right="-360" w:hanging="357"/>
        <w:contextualSpacing w:val="0"/>
        <w:jc w:val="both"/>
        <w:rPr>
          <w:rStyle w:val="Strong"/>
          <w:b w:val="0"/>
          <w:sz w:val="22"/>
          <w:szCs w:val="22"/>
        </w:rPr>
      </w:pPr>
      <w:r>
        <w:rPr>
          <w:rFonts w:asciiTheme="majorBidi" w:hAnsiTheme="majorBidi" w:cstheme="majorBidi"/>
          <w:sz w:val="22"/>
          <w:szCs w:val="22"/>
        </w:rPr>
        <w:t>Utilized</w:t>
      </w:r>
      <w:r w:rsidRPr="008D2651">
        <w:rPr>
          <w:rFonts w:asciiTheme="majorBidi" w:hAnsiTheme="majorBidi" w:cstheme="majorBidi"/>
          <w:sz w:val="22"/>
          <w:szCs w:val="22"/>
        </w:rPr>
        <w:t xml:space="preserve"> emerging technologies a</w:t>
      </w:r>
      <w:r>
        <w:rPr>
          <w:rFonts w:asciiTheme="majorBidi" w:hAnsiTheme="majorBidi" w:cstheme="majorBidi"/>
          <w:sz w:val="22"/>
          <w:szCs w:val="22"/>
        </w:rPr>
        <w:t>nd alternative delivery methods</w:t>
      </w:r>
      <w:r>
        <w:rPr>
          <w:rStyle w:val="Strong"/>
          <w:rFonts w:ascii="Times New Roman" w:hAnsi="Times New Roman"/>
          <w:b w:val="0"/>
          <w:sz w:val="22"/>
          <w:szCs w:val="22"/>
        </w:rPr>
        <w:t>: I</w:t>
      </w:r>
      <w:r w:rsidRPr="003B1422">
        <w:rPr>
          <w:rStyle w:val="Strong"/>
          <w:rFonts w:ascii="Times New Roman" w:hAnsi="Times New Roman"/>
          <w:b w:val="0"/>
          <w:sz w:val="22"/>
          <w:szCs w:val="22"/>
        </w:rPr>
        <w:t>nitiated and maintained the UCF Libraries’ Fac</w:t>
      </w:r>
      <w:r>
        <w:rPr>
          <w:rStyle w:val="Strong"/>
          <w:rFonts w:ascii="Times New Roman" w:hAnsi="Times New Roman"/>
          <w:b w:val="0"/>
          <w:sz w:val="22"/>
          <w:szCs w:val="22"/>
        </w:rPr>
        <w:t>ebook page and assisted in</w:t>
      </w:r>
      <w:r w:rsidRPr="003B1422">
        <w:rPr>
          <w:rStyle w:val="Strong"/>
          <w:rFonts w:ascii="Times New Roman" w:hAnsi="Times New Roman"/>
          <w:b w:val="0"/>
          <w:sz w:val="22"/>
          <w:szCs w:val="22"/>
        </w:rPr>
        <w:t xml:space="preserve"> the selection and implementation of </w:t>
      </w:r>
      <w:r>
        <w:rPr>
          <w:rStyle w:val="Strong"/>
          <w:rFonts w:ascii="Times New Roman" w:hAnsi="Times New Roman"/>
          <w:b w:val="0"/>
          <w:sz w:val="22"/>
          <w:szCs w:val="22"/>
        </w:rPr>
        <w:t>Instant Messaging (IM)</w:t>
      </w:r>
      <w:r w:rsidRPr="003B1422">
        <w:rPr>
          <w:rStyle w:val="Strong"/>
          <w:rFonts w:ascii="Times New Roman" w:hAnsi="Times New Roman"/>
          <w:b w:val="0"/>
          <w:sz w:val="22"/>
          <w:szCs w:val="22"/>
        </w:rPr>
        <w:t xml:space="preserve"> Chat services</w:t>
      </w:r>
      <w:r>
        <w:rPr>
          <w:rStyle w:val="Strong"/>
          <w:rFonts w:ascii="Times New Roman" w:hAnsi="Times New Roman"/>
          <w:b w:val="0"/>
          <w:sz w:val="22"/>
          <w:szCs w:val="22"/>
        </w:rPr>
        <w:t xml:space="preserve">. </w:t>
      </w:r>
    </w:p>
    <w:p w14:paraId="67C30699" w14:textId="4A2C4A6A" w:rsidR="004129E8" w:rsidRPr="00F6017C" w:rsidRDefault="004129E8" w:rsidP="00F6017C">
      <w:pPr>
        <w:rPr>
          <w:rFonts w:asciiTheme="majorBidi" w:hAnsiTheme="majorBidi" w:cstheme="majorBidi"/>
          <w:sz w:val="22"/>
          <w:szCs w:val="22"/>
        </w:rPr>
      </w:pPr>
      <w:r w:rsidRPr="00406629">
        <w:rPr>
          <w:b/>
          <w:smallCaps/>
          <w:sz w:val="27"/>
        </w:rPr>
        <w:t>Publications</w:t>
      </w:r>
    </w:p>
    <w:p w14:paraId="3FE1103F" w14:textId="77777777" w:rsidR="004129E8" w:rsidRPr="00406629" w:rsidRDefault="004129E8" w:rsidP="004129E8">
      <w:pPr>
        <w:pStyle w:val="NormalWeb"/>
        <w:spacing w:before="0" w:after="0"/>
        <w:rPr>
          <w:rFonts w:ascii="Times New Roman" w:hAnsi="Times New Roman"/>
          <w:b/>
          <w:smallCaps/>
          <w:sz w:val="27"/>
        </w:rPr>
      </w:pPr>
    </w:p>
    <w:p w14:paraId="3839139C" w14:textId="1F9D5540" w:rsidR="00A70E6F" w:rsidRPr="00460A69" w:rsidRDefault="00124C4A" w:rsidP="00170BA6">
      <w:pPr>
        <w:pStyle w:val="NormalWeb"/>
        <w:tabs>
          <w:tab w:val="left" w:pos="360"/>
        </w:tabs>
        <w:spacing w:before="0" w:after="0"/>
        <w:outlineLvl w:val="0"/>
        <w:rPr>
          <w:rFonts w:asciiTheme="majorBidi" w:hAnsiTheme="majorBidi" w:cstheme="majorBidi"/>
          <w:b/>
          <w:sz w:val="22"/>
          <w:szCs w:val="22"/>
        </w:rPr>
      </w:pPr>
      <w:r w:rsidRPr="0010384C">
        <w:rPr>
          <w:rFonts w:asciiTheme="majorBidi" w:hAnsiTheme="majorBidi" w:cstheme="majorBidi"/>
          <w:b/>
          <w:sz w:val="22"/>
          <w:szCs w:val="22"/>
        </w:rPr>
        <w:tab/>
      </w:r>
      <w:r w:rsidR="004129E8" w:rsidRPr="00460A69">
        <w:rPr>
          <w:rFonts w:asciiTheme="majorBidi" w:hAnsiTheme="majorBidi" w:cstheme="majorBidi"/>
          <w:b/>
          <w:sz w:val="22"/>
          <w:szCs w:val="22"/>
        </w:rPr>
        <w:t>Peer</w:t>
      </w:r>
      <w:r w:rsidR="003C1B68">
        <w:rPr>
          <w:rFonts w:asciiTheme="majorBidi" w:hAnsiTheme="majorBidi" w:cstheme="majorBidi"/>
          <w:b/>
          <w:sz w:val="22"/>
          <w:szCs w:val="22"/>
        </w:rPr>
        <w:t>-r</w:t>
      </w:r>
      <w:r w:rsidR="004129E8" w:rsidRPr="00460A69">
        <w:rPr>
          <w:rFonts w:asciiTheme="majorBidi" w:hAnsiTheme="majorBidi" w:cstheme="majorBidi"/>
          <w:b/>
          <w:sz w:val="22"/>
          <w:szCs w:val="22"/>
        </w:rPr>
        <w:t>eviewed Publication</w:t>
      </w:r>
    </w:p>
    <w:p w14:paraId="6283C74E" w14:textId="77777777" w:rsidR="00545035" w:rsidRPr="000C7214" w:rsidRDefault="00545035" w:rsidP="00170BA6">
      <w:pPr>
        <w:pStyle w:val="NormalWeb"/>
        <w:tabs>
          <w:tab w:val="left" w:pos="360"/>
        </w:tabs>
        <w:spacing w:before="0" w:after="0"/>
        <w:outlineLvl w:val="0"/>
        <w:rPr>
          <w:rFonts w:asciiTheme="majorBidi" w:hAnsiTheme="majorBidi" w:cstheme="majorBidi"/>
          <w:b/>
          <w:sz w:val="22"/>
          <w:szCs w:val="22"/>
          <w:u w:val="single"/>
        </w:rPr>
      </w:pPr>
    </w:p>
    <w:p w14:paraId="4A0A8F4D" w14:textId="029DA1CC" w:rsidR="004129E8" w:rsidRPr="006D35E8" w:rsidRDefault="004129E8" w:rsidP="00460A69">
      <w:pPr>
        <w:ind w:left="709" w:hanging="349"/>
        <w:contextualSpacing/>
        <w:jc w:val="both"/>
        <w:outlineLvl w:val="0"/>
        <w:rPr>
          <w:rFonts w:asciiTheme="majorBidi" w:hAnsiTheme="majorBidi" w:cstheme="majorBidi"/>
          <w:sz w:val="22"/>
          <w:szCs w:val="22"/>
        </w:rPr>
      </w:pPr>
      <w:r w:rsidRPr="006D35E8">
        <w:rPr>
          <w:rFonts w:asciiTheme="majorBidi" w:hAnsiTheme="majorBidi" w:cstheme="majorBidi"/>
          <w:sz w:val="22"/>
          <w:szCs w:val="22"/>
        </w:rPr>
        <w:t xml:space="preserve">Kapucu, </w:t>
      </w:r>
      <w:r w:rsidR="007E03E7">
        <w:rPr>
          <w:rFonts w:asciiTheme="majorBidi" w:hAnsiTheme="majorBidi" w:cstheme="majorBidi"/>
          <w:sz w:val="22"/>
          <w:szCs w:val="22"/>
        </w:rPr>
        <w:t>A.</w:t>
      </w:r>
      <w:r w:rsidRPr="006D35E8">
        <w:rPr>
          <w:rFonts w:asciiTheme="majorBidi" w:hAnsiTheme="majorBidi" w:cstheme="majorBidi"/>
          <w:sz w:val="22"/>
          <w:szCs w:val="22"/>
        </w:rPr>
        <w:t xml:space="preserve">, </w:t>
      </w:r>
      <w:proofErr w:type="spellStart"/>
      <w:r w:rsidRPr="006D35E8">
        <w:rPr>
          <w:rFonts w:asciiTheme="majorBidi" w:hAnsiTheme="majorBidi" w:cstheme="majorBidi"/>
          <w:sz w:val="22"/>
          <w:szCs w:val="22"/>
        </w:rPr>
        <w:t>Hoeppner</w:t>
      </w:r>
      <w:proofErr w:type="spellEnd"/>
      <w:r w:rsidRPr="006D35E8">
        <w:rPr>
          <w:rFonts w:asciiTheme="majorBidi" w:hAnsiTheme="majorBidi" w:cstheme="majorBidi"/>
          <w:sz w:val="22"/>
          <w:szCs w:val="22"/>
        </w:rPr>
        <w:t>, A</w:t>
      </w:r>
      <w:r w:rsidR="007E03E7">
        <w:rPr>
          <w:rFonts w:asciiTheme="majorBidi" w:hAnsiTheme="majorBidi" w:cstheme="majorBidi"/>
          <w:sz w:val="22"/>
          <w:szCs w:val="22"/>
        </w:rPr>
        <w:t>.</w:t>
      </w:r>
      <w:r w:rsidRPr="006D35E8">
        <w:rPr>
          <w:rFonts w:asciiTheme="majorBidi" w:hAnsiTheme="majorBidi" w:cstheme="majorBidi"/>
          <w:sz w:val="22"/>
          <w:szCs w:val="22"/>
        </w:rPr>
        <w:t xml:space="preserve">, &amp; Dunlop, D. (2008, December). Getting Users to Library Resources: A Delicious Alternative. </w:t>
      </w:r>
      <w:r w:rsidRPr="00AC7BD6">
        <w:rPr>
          <w:rFonts w:asciiTheme="majorBidi" w:hAnsiTheme="majorBidi" w:cstheme="majorBidi"/>
          <w:i/>
          <w:sz w:val="22"/>
          <w:szCs w:val="22"/>
        </w:rPr>
        <w:t>Journal of Elect</w:t>
      </w:r>
      <w:r w:rsidR="00ED2963" w:rsidRPr="00AC7BD6">
        <w:rPr>
          <w:rFonts w:asciiTheme="majorBidi" w:hAnsiTheme="majorBidi" w:cstheme="majorBidi"/>
          <w:i/>
          <w:sz w:val="22"/>
          <w:szCs w:val="22"/>
        </w:rPr>
        <w:t>ronic Resources Librarianship,</w:t>
      </w:r>
      <w:r w:rsidR="007E03E7">
        <w:rPr>
          <w:rFonts w:asciiTheme="majorBidi" w:hAnsiTheme="majorBidi" w:cstheme="majorBidi"/>
          <w:i/>
          <w:sz w:val="22"/>
          <w:szCs w:val="22"/>
        </w:rPr>
        <w:t xml:space="preserve"> </w:t>
      </w:r>
      <w:r w:rsidRPr="00AC7BD6">
        <w:rPr>
          <w:rFonts w:asciiTheme="majorBidi" w:hAnsiTheme="majorBidi" w:cstheme="majorBidi"/>
          <w:i/>
          <w:sz w:val="22"/>
          <w:szCs w:val="22"/>
        </w:rPr>
        <w:t>20</w:t>
      </w:r>
      <w:r w:rsidRPr="006D35E8">
        <w:rPr>
          <w:rFonts w:asciiTheme="majorBidi" w:hAnsiTheme="majorBidi" w:cstheme="majorBidi"/>
          <w:sz w:val="22"/>
          <w:szCs w:val="22"/>
        </w:rPr>
        <w:t>(4), 228</w:t>
      </w:r>
      <w:r w:rsidR="00124C4A">
        <w:rPr>
          <w:rFonts w:asciiTheme="majorBidi" w:hAnsiTheme="majorBidi" w:cstheme="majorBidi"/>
          <w:sz w:val="22"/>
          <w:szCs w:val="22"/>
        </w:rPr>
        <w:t>–</w:t>
      </w:r>
      <w:r w:rsidRPr="006D35E8">
        <w:rPr>
          <w:rFonts w:asciiTheme="majorBidi" w:hAnsiTheme="majorBidi" w:cstheme="majorBidi"/>
          <w:sz w:val="22"/>
          <w:szCs w:val="22"/>
        </w:rPr>
        <w:t xml:space="preserve"> 242.</w:t>
      </w:r>
    </w:p>
    <w:p w14:paraId="12284DF9" w14:textId="77777777" w:rsidR="009F49E0" w:rsidRDefault="004129E8" w:rsidP="009F49E0">
      <w:pPr>
        <w:jc w:val="both"/>
        <w:outlineLvl w:val="0"/>
        <w:rPr>
          <w:rFonts w:asciiTheme="majorBidi" w:hAnsiTheme="majorBidi" w:cstheme="majorBidi"/>
          <w:b/>
          <w:sz w:val="22"/>
          <w:szCs w:val="22"/>
        </w:rPr>
      </w:pPr>
      <w:r w:rsidRPr="0016092D">
        <w:rPr>
          <w:rFonts w:asciiTheme="majorBidi" w:hAnsiTheme="majorBidi" w:cstheme="majorBidi"/>
          <w:b/>
          <w:sz w:val="22"/>
          <w:szCs w:val="22"/>
        </w:rPr>
        <w:t xml:space="preserve">      </w:t>
      </w:r>
    </w:p>
    <w:p w14:paraId="2F4415F6" w14:textId="239F2F22" w:rsidR="00A70E6F" w:rsidRPr="00460A69" w:rsidRDefault="009F49E0" w:rsidP="00170BA6">
      <w:pPr>
        <w:tabs>
          <w:tab w:val="left" w:pos="360"/>
        </w:tabs>
        <w:jc w:val="both"/>
        <w:outlineLvl w:val="0"/>
        <w:rPr>
          <w:rFonts w:asciiTheme="majorBidi" w:hAnsiTheme="majorBidi" w:cstheme="majorBidi"/>
          <w:b/>
          <w:sz w:val="22"/>
          <w:szCs w:val="22"/>
        </w:rPr>
      </w:pPr>
      <w:r w:rsidRPr="0010384C">
        <w:rPr>
          <w:rFonts w:asciiTheme="majorBidi" w:hAnsiTheme="majorBidi" w:cstheme="majorBidi"/>
          <w:b/>
          <w:sz w:val="22"/>
          <w:szCs w:val="22"/>
        </w:rPr>
        <w:tab/>
      </w:r>
      <w:r w:rsidR="00AC7BD6" w:rsidRPr="00460A69">
        <w:rPr>
          <w:rFonts w:asciiTheme="majorBidi" w:hAnsiTheme="majorBidi" w:cstheme="majorBidi"/>
          <w:b/>
          <w:sz w:val="22"/>
          <w:szCs w:val="22"/>
        </w:rPr>
        <w:t>Book Review Essay</w:t>
      </w:r>
    </w:p>
    <w:p w14:paraId="7481F312" w14:textId="77777777" w:rsidR="00545035" w:rsidRPr="00A70E6F" w:rsidRDefault="00545035" w:rsidP="00170BA6">
      <w:pPr>
        <w:tabs>
          <w:tab w:val="left" w:pos="360"/>
        </w:tabs>
        <w:jc w:val="both"/>
        <w:outlineLvl w:val="0"/>
        <w:rPr>
          <w:rFonts w:asciiTheme="majorBidi" w:hAnsiTheme="majorBidi" w:cstheme="majorBidi"/>
          <w:b/>
          <w:sz w:val="22"/>
          <w:szCs w:val="22"/>
          <w:u w:val="single"/>
        </w:rPr>
      </w:pPr>
    </w:p>
    <w:p w14:paraId="620B434D" w14:textId="21C62BFA" w:rsidR="004129E8" w:rsidRPr="004129E8" w:rsidRDefault="00565348" w:rsidP="00460A69">
      <w:pPr>
        <w:ind w:left="709" w:hanging="349"/>
        <w:outlineLvl w:val="0"/>
        <w:rPr>
          <w:rFonts w:asciiTheme="majorBidi" w:hAnsiTheme="majorBidi" w:cstheme="majorBidi"/>
          <w:sz w:val="22"/>
          <w:szCs w:val="22"/>
        </w:rPr>
      </w:pPr>
      <w:r w:rsidRPr="00FF232A">
        <w:rPr>
          <w:rFonts w:asciiTheme="majorBidi" w:hAnsiTheme="majorBidi" w:cstheme="majorBidi"/>
          <w:sz w:val="22"/>
          <w:szCs w:val="22"/>
        </w:rPr>
        <w:t xml:space="preserve">Kapucu, </w:t>
      </w:r>
      <w:r w:rsidR="007E03E7">
        <w:rPr>
          <w:rFonts w:asciiTheme="majorBidi" w:hAnsiTheme="majorBidi" w:cstheme="majorBidi"/>
          <w:sz w:val="22"/>
          <w:szCs w:val="22"/>
        </w:rPr>
        <w:t>A</w:t>
      </w:r>
      <w:r>
        <w:rPr>
          <w:rFonts w:asciiTheme="majorBidi" w:hAnsiTheme="majorBidi" w:cstheme="majorBidi"/>
          <w:sz w:val="22"/>
          <w:szCs w:val="22"/>
        </w:rPr>
        <w:t>.</w:t>
      </w:r>
      <w:r w:rsidR="007E03E7">
        <w:rPr>
          <w:rFonts w:asciiTheme="majorBidi" w:hAnsiTheme="majorBidi" w:cstheme="majorBidi"/>
          <w:sz w:val="22"/>
          <w:szCs w:val="22"/>
        </w:rPr>
        <w:t>,</w:t>
      </w:r>
      <w:r>
        <w:rPr>
          <w:rFonts w:asciiTheme="majorBidi" w:hAnsiTheme="majorBidi" w:cstheme="majorBidi"/>
          <w:sz w:val="22"/>
          <w:szCs w:val="22"/>
        </w:rPr>
        <w:t xml:space="preserve"> </w:t>
      </w:r>
      <w:r w:rsidR="004129E8" w:rsidRPr="00FF232A">
        <w:rPr>
          <w:rFonts w:asciiTheme="majorBidi" w:hAnsiTheme="majorBidi" w:cstheme="majorBidi"/>
          <w:sz w:val="22"/>
          <w:szCs w:val="22"/>
        </w:rPr>
        <w:t xml:space="preserve">Li, </w:t>
      </w:r>
      <w:r w:rsidR="007E03E7" w:rsidRPr="00FF232A">
        <w:rPr>
          <w:rFonts w:asciiTheme="majorBidi" w:hAnsiTheme="majorBidi" w:cstheme="majorBidi"/>
          <w:sz w:val="22"/>
          <w:szCs w:val="22"/>
        </w:rPr>
        <w:t>B</w:t>
      </w:r>
      <w:r w:rsidR="007E03E7">
        <w:rPr>
          <w:rFonts w:asciiTheme="majorBidi" w:hAnsiTheme="majorBidi" w:cstheme="majorBidi"/>
          <w:sz w:val="22"/>
          <w:szCs w:val="22"/>
        </w:rPr>
        <w:t>.</w:t>
      </w:r>
      <w:r w:rsidR="007E03E7" w:rsidRPr="00FF232A">
        <w:rPr>
          <w:rFonts w:asciiTheme="majorBidi" w:hAnsiTheme="majorBidi" w:cstheme="majorBidi"/>
          <w:sz w:val="22"/>
          <w:szCs w:val="22"/>
        </w:rPr>
        <w:t xml:space="preserve"> </w:t>
      </w:r>
      <w:r w:rsidR="004129E8" w:rsidRPr="00FF232A">
        <w:rPr>
          <w:rFonts w:asciiTheme="majorBidi" w:hAnsiTheme="majorBidi" w:cstheme="majorBidi"/>
          <w:sz w:val="22"/>
          <w:szCs w:val="22"/>
        </w:rPr>
        <w:t>Review.</w:t>
      </w:r>
      <w:r w:rsidR="007E03E7">
        <w:rPr>
          <w:rFonts w:asciiTheme="majorBidi" w:hAnsiTheme="majorBidi" w:cstheme="majorBidi"/>
          <w:sz w:val="22"/>
          <w:szCs w:val="22"/>
        </w:rPr>
        <w:t xml:space="preserve"> </w:t>
      </w:r>
      <w:r w:rsidR="007E03E7" w:rsidRPr="00FF232A">
        <w:rPr>
          <w:rFonts w:asciiTheme="majorBidi" w:hAnsiTheme="majorBidi" w:cstheme="majorBidi"/>
          <w:sz w:val="22"/>
          <w:szCs w:val="22"/>
        </w:rPr>
        <w:t xml:space="preserve">(2008, </w:t>
      </w:r>
      <w:r w:rsidR="007E03E7">
        <w:rPr>
          <w:rFonts w:asciiTheme="majorBidi" w:hAnsiTheme="majorBidi" w:cstheme="majorBidi"/>
          <w:sz w:val="22"/>
          <w:szCs w:val="22"/>
        </w:rPr>
        <w:t xml:space="preserve"> </w:t>
      </w:r>
      <w:r w:rsidR="007E03E7" w:rsidRPr="00FF232A">
        <w:rPr>
          <w:rFonts w:asciiTheme="majorBidi" w:hAnsiTheme="majorBidi" w:cstheme="majorBidi"/>
          <w:sz w:val="22"/>
          <w:szCs w:val="22"/>
        </w:rPr>
        <w:t>Nov</w:t>
      </w:r>
      <w:r w:rsidR="007E03E7">
        <w:rPr>
          <w:rFonts w:asciiTheme="majorBidi" w:hAnsiTheme="majorBidi" w:cstheme="majorBidi"/>
          <w:sz w:val="22"/>
          <w:szCs w:val="22"/>
        </w:rPr>
        <w:t>ember</w:t>
      </w:r>
      <w:r w:rsidR="007E03E7" w:rsidRPr="00FF232A">
        <w:rPr>
          <w:rFonts w:asciiTheme="majorBidi" w:hAnsiTheme="majorBidi" w:cstheme="majorBidi"/>
          <w:sz w:val="22"/>
          <w:szCs w:val="22"/>
        </w:rPr>
        <w:t>.)</w:t>
      </w:r>
      <w:r w:rsidR="007E03E7">
        <w:rPr>
          <w:rFonts w:asciiTheme="majorBidi" w:hAnsiTheme="majorBidi" w:cstheme="majorBidi"/>
          <w:sz w:val="22"/>
          <w:szCs w:val="22"/>
        </w:rPr>
        <w:t xml:space="preserve"> </w:t>
      </w:r>
      <w:r w:rsidR="004129E8" w:rsidRPr="00FF232A">
        <w:rPr>
          <w:rFonts w:asciiTheme="majorBidi" w:hAnsiTheme="majorBidi" w:cstheme="majorBidi"/>
          <w:sz w:val="22"/>
          <w:szCs w:val="22"/>
        </w:rPr>
        <w:t xml:space="preserve">American Libraries and the Internet: The Social Construction of Web Appropriation and Use. Cambria Press, PO Box 350, Youngstown, NY 14174-0350. </w:t>
      </w:r>
      <w:r w:rsidR="004129E8" w:rsidRPr="00FF232A">
        <w:rPr>
          <w:rFonts w:asciiTheme="majorBidi" w:hAnsiTheme="majorBidi" w:cstheme="majorBidi"/>
          <w:i/>
          <w:sz w:val="22"/>
          <w:szCs w:val="22"/>
        </w:rPr>
        <w:t>Journal of the American Society for Information Science and Technology</w:t>
      </w:r>
      <w:r w:rsidR="004129E8" w:rsidRPr="00FF232A">
        <w:rPr>
          <w:rFonts w:asciiTheme="majorBidi" w:hAnsiTheme="majorBidi" w:cstheme="majorBidi"/>
          <w:sz w:val="22"/>
          <w:szCs w:val="22"/>
        </w:rPr>
        <w:t xml:space="preserve">, </w:t>
      </w:r>
      <w:r w:rsidR="004129E8" w:rsidRPr="00AC7BD6">
        <w:rPr>
          <w:rFonts w:asciiTheme="majorBidi" w:hAnsiTheme="majorBidi" w:cstheme="majorBidi"/>
          <w:i/>
          <w:sz w:val="22"/>
          <w:szCs w:val="22"/>
        </w:rPr>
        <w:t>60</w:t>
      </w:r>
      <w:r w:rsidR="004129E8" w:rsidRPr="00FF232A">
        <w:rPr>
          <w:rFonts w:asciiTheme="majorBidi" w:hAnsiTheme="majorBidi" w:cstheme="majorBidi"/>
          <w:sz w:val="22"/>
          <w:szCs w:val="22"/>
        </w:rPr>
        <w:t>(2), 430</w:t>
      </w:r>
      <w:r w:rsidR="00124C4A">
        <w:rPr>
          <w:rFonts w:asciiTheme="majorBidi" w:hAnsiTheme="majorBidi" w:cstheme="majorBidi"/>
          <w:sz w:val="22"/>
          <w:szCs w:val="22"/>
        </w:rPr>
        <w:t>–</w:t>
      </w:r>
      <w:r>
        <w:rPr>
          <w:rFonts w:asciiTheme="majorBidi" w:hAnsiTheme="majorBidi" w:cstheme="majorBidi"/>
          <w:sz w:val="22"/>
          <w:szCs w:val="22"/>
        </w:rPr>
        <w:t>431.</w:t>
      </w:r>
    </w:p>
    <w:p w14:paraId="6521BF01" w14:textId="77777777" w:rsidR="004129E8" w:rsidRPr="004129E8" w:rsidRDefault="004129E8" w:rsidP="000C7214">
      <w:pPr>
        <w:pStyle w:val="NormalWeb"/>
        <w:spacing w:before="0" w:after="0"/>
        <w:rPr>
          <w:rFonts w:ascii="Times New Roman" w:hAnsi="Times New Roman"/>
          <w:b/>
          <w:smallCaps/>
          <w:sz w:val="27"/>
          <w:lang w:val="en-CA"/>
        </w:rPr>
      </w:pPr>
    </w:p>
    <w:p w14:paraId="5AA987FE" w14:textId="77777777" w:rsidR="004247E0" w:rsidRPr="00406629" w:rsidRDefault="000C7214" w:rsidP="000C7214">
      <w:pPr>
        <w:pStyle w:val="NormalWeb"/>
        <w:spacing w:before="0" w:after="0"/>
        <w:rPr>
          <w:rFonts w:ascii="Times New Roman" w:hAnsi="Times New Roman"/>
          <w:b/>
          <w:smallCaps/>
          <w:sz w:val="27"/>
        </w:rPr>
      </w:pPr>
      <w:r>
        <w:rPr>
          <w:rFonts w:ascii="Times New Roman" w:hAnsi="Times New Roman"/>
          <w:b/>
          <w:smallCaps/>
          <w:sz w:val="27"/>
        </w:rPr>
        <w:t>Presentations</w:t>
      </w:r>
    </w:p>
    <w:p w14:paraId="34D2F411" w14:textId="77777777" w:rsidR="0066790A" w:rsidRDefault="0066790A" w:rsidP="0066790A">
      <w:pPr>
        <w:pStyle w:val="NormalWeb"/>
        <w:spacing w:before="0" w:after="0"/>
        <w:rPr>
          <w:rFonts w:ascii="Times New Roman" w:hAnsi="Times New Roman"/>
          <w:sz w:val="22"/>
        </w:rPr>
      </w:pPr>
    </w:p>
    <w:p w14:paraId="414C27DD" w14:textId="4A91CE9E" w:rsidR="00545035" w:rsidRPr="00460A69" w:rsidRDefault="00124C4A" w:rsidP="00170BA6">
      <w:pPr>
        <w:pStyle w:val="NormalWeb"/>
        <w:tabs>
          <w:tab w:val="left" w:pos="360"/>
        </w:tabs>
        <w:spacing w:before="0" w:after="0"/>
        <w:outlineLvl w:val="0"/>
        <w:rPr>
          <w:rFonts w:asciiTheme="majorBidi" w:hAnsiTheme="majorBidi" w:cstheme="majorBidi"/>
          <w:b/>
          <w:sz w:val="22"/>
          <w:szCs w:val="22"/>
        </w:rPr>
      </w:pPr>
      <w:r w:rsidRPr="0010384C">
        <w:rPr>
          <w:rFonts w:asciiTheme="majorBidi" w:hAnsiTheme="majorBidi" w:cstheme="majorBidi"/>
          <w:b/>
          <w:sz w:val="22"/>
          <w:szCs w:val="22"/>
        </w:rPr>
        <w:tab/>
      </w:r>
      <w:r w:rsidR="000C7214" w:rsidRPr="00460A69">
        <w:rPr>
          <w:rFonts w:asciiTheme="majorBidi" w:hAnsiTheme="majorBidi" w:cstheme="majorBidi"/>
          <w:b/>
          <w:sz w:val="22"/>
          <w:szCs w:val="22"/>
        </w:rPr>
        <w:t xml:space="preserve">National Presentations </w:t>
      </w:r>
    </w:p>
    <w:p w14:paraId="74B33AD4" w14:textId="21A2181D" w:rsidR="0062310A" w:rsidRDefault="000C7214" w:rsidP="00170BA6">
      <w:pPr>
        <w:pStyle w:val="NormalWeb"/>
        <w:tabs>
          <w:tab w:val="left" w:pos="360"/>
        </w:tabs>
        <w:spacing w:before="0" w:after="0"/>
        <w:outlineLvl w:val="0"/>
        <w:rPr>
          <w:rFonts w:asciiTheme="majorBidi" w:hAnsiTheme="majorBidi" w:cstheme="majorBidi"/>
          <w:b/>
          <w:sz w:val="22"/>
          <w:szCs w:val="22"/>
          <w:u w:val="single"/>
        </w:rPr>
      </w:pPr>
      <w:r w:rsidRPr="009075F4">
        <w:rPr>
          <w:rFonts w:asciiTheme="majorBidi" w:hAnsiTheme="majorBidi" w:cstheme="majorBidi"/>
          <w:b/>
          <w:sz w:val="22"/>
          <w:szCs w:val="22"/>
          <w:u w:val="single"/>
        </w:rPr>
        <w:t xml:space="preserve"> </w:t>
      </w:r>
    </w:p>
    <w:p w14:paraId="0D13FD83" w14:textId="24230EA2" w:rsidR="0068042E" w:rsidRDefault="00B8392F" w:rsidP="0068042E">
      <w:pPr>
        <w:pStyle w:val="NormalWeb"/>
        <w:spacing w:before="0" w:after="0"/>
        <w:ind w:firstLine="360"/>
        <w:contextualSpacing/>
        <w:outlineLvl w:val="0"/>
        <w:rPr>
          <w:rFonts w:asciiTheme="majorBidi" w:hAnsiTheme="majorBidi" w:cstheme="majorBidi"/>
          <w:sz w:val="22"/>
          <w:szCs w:val="22"/>
        </w:rPr>
      </w:pPr>
      <w:r>
        <w:rPr>
          <w:rFonts w:asciiTheme="majorBidi" w:hAnsiTheme="majorBidi" w:cstheme="majorBidi"/>
          <w:sz w:val="22"/>
          <w:szCs w:val="22"/>
        </w:rPr>
        <w:t>Kapucu, A., &amp;</w:t>
      </w:r>
      <w:r w:rsidR="0068042E">
        <w:rPr>
          <w:rFonts w:asciiTheme="majorBidi" w:hAnsiTheme="majorBidi" w:cstheme="majorBidi"/>
          <w:sz w:val="22"/>
          <w:szCs w:val="22"/>
        </w:rPr>
        <w:t xml:space="preserve"> Murphey, R. (2011</w:t>
      </w:r>
      <w:r>
        <w:rPr>
          <w:rFonts w:asciiTheme="majorBidi" w:hAnsiTheme="majorBidi" w:cstheme="majorBidi"/>
          <w:sz w:val="22"/>
          <w:szCs w:val="22"/>
        </w:rPr>
        <w:t>, August 12</w:t>
      </w:r>
      <w:r w:rsidR="0068042E">
        <w:rPr>
          <w:rFonts w:asciiTheme="majorBidi" w:hAnsiTheme="majorBidi" w:cstheme="majorBidi"/>
          <w:sz w:val="22"/>
          <w:szCs w:val="22"/>
        </w:rPr>
        <w:t xml:space="preserve">). </w:t>
      </w:r>
      <w:r w:rsidR="000C7214" w:rsidRPr="0068042E">
        <w:rPr>
          <w:rFonts w:asciiTheme="majorBidi" w:hAnsiTheme="majorBidi" w:cstheme="majorBidi"/>
          <w:i/>
          <w:sz w:val="22"/>
          <w:szCs w:val="22"/>
        </w:rPr>
        <w:t>Q</w:t>
      </w:r>
      <w:r w:rsidR="0068042E" w:rsidRPr="0068042E">
        <w:rPr>
          <w:rFonts w:asciiTheme="majorBidi" w:hAnsiTheme="majorBidi" w:cstheme="majorBidi"/>
          <w:i/>
          <w:sz w:val="22"/>
          <w:szCs w:val="22"/>
        </w:rPr>
        <w:t>R Codes in an Academic Setting</w:t>
      </w:r>
      <w:r w:rsidR="0068042E">
        <w:rPr>
          <w:rFonts w:asciiTheme="majorBidi" w:hAnsiTheme="majorBidi" w:cstheme="majorBidi"/>
          <w:i/>
          <w:sz w:val="22"/>
          <w:szCs w:val="22"/>
        </w:rPr>
        <w:t>.</w:t>
      </w:r>
      <w:r w:rsidR="0068042E">
        <w:rPr>
          <w:rFonts w:asciiTheme="majorBidi" w:hAnsiTheme="majorBidi" w:cstheme="majorBidi"/>
          <w:sz w:val="22"/>
          <w:szCs w:val="22"/>
        </w:rPr>
        <w:t xml:space="preserve"> Presentation</w:t>
      </w:r>
      <w:r w:rsidR="000C7214" w:rsidRPr="009075F4">
        <w:rPr>
          <w:rFonts w:asciiTheme="majorBidi" w:hAnsiTheme="majorBidi" w:cstheme="majorBidi"/>
          <w:sz w:val="22"/>
          <w:szCs w:val="22"/>
        </w:rPr>
        <w:t xml:space="preserve"> at the </w:t>
      </w:r>
    </w:p>
    <w:p w14:paraId="0B33FDB1" w14:textId="02838739" w:rsidR="00B8392F" w:rsidRDefault="000C7214" w:rsidP="00460A69">
      <w:pPr>
        <w:pStyle w:val="NormalWeb"/>
        <w:spacing w:before="0" w:after="60"/>
        <w:ind w:left="720"/>
        <w:outlineLvl w:val="0"/>
        <w:rPr>
          <w:rFonts w:asciiTheme="majorBidi" w:hAnsiTheme="majorBidi" w:cstheme="majorBidi"/>
          <w:sz w:val="22"/>
          <w:szCs w:val="22"/>
        </w:rPr>
      </w:pPr>
      <w:r w:rsidRPr="009075F4">
        <w:rPr>
          <w:rFonts w:asciiTheme="majorBidi" w:hAnsiTheme="majorBidi" w:cstheme="majorBidi"/>
          <w:sz w:val="22"/>
          <w:szCs w:val="22"/>
        </w:rPr>
        <w:t xml:space="preserve">Mississippi State </w:t>
      </w:r>
      <w:r w:rsidRPr="0016092D">
        <w:rPr>
          <w:rFonts w:asciiTheme="majorBidi" w:hAnsiTheme="majorBidi" w:cstheme="majorBidi"/>
          <w:sz w:val="22"/>
          <w:szCs w:val="22"/>
        </w:rPr>
        <w:t xml:space="preserve">University (MSU) </w:t>
      </w:r>
      <w:r w:rsidR="0016092D">
        <w:rPr>
          <w:rFonts w:asciiTheme="majorBidi" w:hAnsiTheme="majorBidi" w:cstheme="majorBidi"/>
          <w:sz w:val="22"/>
          <w:szCs w:val="22"/>
        </w:rPr>
        <w:t xml:space="preserve">Libraries Emerging Technologies </w:t>
      </w:r>
      <w:r w:rsidRPr="0016092D">
        <w:rPr>
          <w:rFonts w:asciiTheme="majorBidi" w:hAnsiTheme="majorBidi" w:cstheme="majorBidi"/>
          <w:sz w:val="22"/>
          <w:szCs w:val="22"/>
        </w:rPr>
        <w:t>Summit 2011, Mississippi State, MS.</w:t>
      </w:r>
    </w:p>
    <w:p w14:paraId="43F35587" w14:textId="692507CA" w:rsidR="00A727D1" w:rsidRDefault="00B8392F" w:rsidP="00460A69">
      <w:pPr>
        <w:pStyle w:val="NormalWeb"/>
        <w:spacing w:before="0" w:after="0"/>
        <w:ind w:left="360"/>
        <w:outlineLvl w:val="0"/>
        <w:rPr>
          <w:rFonts w:asciiTheme="majorBidi" w:hAnsiTheme="majorBidi" w:cstheme="majorBidi"/>
          <w:i/>
          <w:sz w:val="22"/>
          <w:szCs w:val="22"/>
        </w:rPr>
      </w:pPr>
      <w:r>
        <w:rPr>
          <w:rFonts w:asciiTheme="majorBidi" w:hAnsiTheme="majorBidi" w:cstheme="majorBidi"/>
          <w:sz w:val="22"/>
          <w:szCs w:val="22"/>
        </w:rPr>
        <w:t xml:space="preserve">Kapucu, A., &amp; Dalrymple, D. (2008, November 6). </w:t>
      </w:r>
      <w:r w:rsidR="000C7214" w:rsidRPr="00B8392F">
        <w:rPr>
          <w:rFonts w:asciiTheme="majorBidi" w:hAnsiTheme="majorBidi" w:cstheme="majorBidi"/>
          <w:i/>
          <w:sz w:val="22"/>
          <w:szCs w:val="22"/>
        </w:rPr>
        <w:t xml:space="preserve">Social Networking in Teaching and Learning: </w:t>
      </w:r>
    </w:p>
    <w:p w14:paraId="510FD9B2" w14:textId="300ED44D" w:rsidR="009F49E0" w:rsidRPr="00B8392F" w:rsidRDefault="000C7214" w:rsidP="00460A69">
      <w:pPr>
        <w:pStyle w:val="NormalWeb"/>
        <w:spacing w:before="0" w:after="60"/>
        <w:ind w:left="720"/>
        <w:outlineLvl w:val="0"/>
        <w:rPr>
          <w:rFonts w:asciiTheme="majorBidi" w:hAnsiTheme="majorBidi" w:cstheme="majorBidi"/>
          <w:i/>
          <w:sz w:val="22"/>
          <w:szCs w:val="22"/>
        </w:rPr>
      </w:pPr>
      <w:r w:rsidRPr="00B8392F">
        <w:rPr>
          <w:rFonts w:asciiTheme="majorBidi" w:hAnsiTheme="majorBidi" w:cstheme="majorBidi"/>
          <w:i/>
          <w:sz w:val="22"/>
          <w:szCs w:val="22"/>
        </w:rPr>
        <w:t>Online Scholarly Resource Sharing</w:t>
      </w:r>
      <w:r w:rsidR="00B8392F" w:rsidRPr="00B8392F">
        <w:rPr>
          <w:rFonts w:asciiTheme="majorBidi" w:hAnsiTheme="majorBidi" w:cstheme="majorBidi"/>
          <w:sz w:val="22"/>
          <w:szCs w:val="22"/>
        </w:rPr>
        <w:t xml:space="preserve">. </w:t>
      </w:r>
      <w:r w:rsidR="00B8392F">
        <w:rPr>
          <w:rFonts w:asciiTheme="majorBidi" w:hAnsiTheme="majorBidi" w:cstheme="majorBidi"/>
          <w:sz w:val="22"/>
          <w:szCs w:val="22"/>
        </w:rPr>
        <w:t xml:space="preserve">Presentation </w:t>
      </w:r>
      <w:r w:rsidRPr="00B8392F">
        <w:rPr>
          <w:rFonts w:asciiTheme="majorBidi" w:hAnsiTheme="majorBidi" w:cstheme="majorBidi"/>
          <w:sz w:val="22"/>
          <w:szCs w:val="22"/>
        </w:rPr>
        <w:t xml:space="preserve">at the </w:t>
      </w:r>
      <w:r w:rsidR="0016092D" w:rsidRPr="00B8392F">
        <w:rPr>
          <w:rFonts w:asciiTheme="majorBidi" w:hAnsiTheme="majorBidi" w:cstheme="majorBidi"/>
          <w:sz w:val="22"/>
          <w:szCs w:val="22"/>
        </w:rPr>
        <w:t>Fourteenth Sloan</w:t>
      </w:r>
      <w:r w:rsidR="00B8392F">
        <w:rPr>
          <w:rFonts w:asciiTheme="majorBidi" w:hAnsiTheme="majorBidi" w:cstheme="majorBidi"/>
          <w:sz w:val="22"/>
          <w:szCs w:val="22"/>
        </w:rPr>
        <w:t xml:space="preserve">-C International Conference </w:t>
      </w:r>
      <w:r w:rsidRPr="00B8392F">
        <w:rPr>
          <w:rFonts w:asciiTheme="majorBidi" w:hAnsiTheme="majorBidi" w:cstheme="majorBidi"/>
          <w:sz w:val="22"/>
          <w:szCs w:val="22"/>
        </w:rPr>
        <w:t>on Online Learning, Orlando, FL</w:t>
      </w:r>
      <w:r w:rsidR="00B8392F">
        <w:rPr>
          <w:rFonts w:asciiTheme="majorBidi" w:hAnsiTheme="majorBidi" w:cstheme="majorBidi"/>
          <w:sz w:val="22"/>
          <w:szCs w:val="22"/>
        </w:rPr>
        <w:t>.</w:t>
      </w:r>
    </w:p>
    <w:p w14:paraId="7D9D237F" w14:textId="56B05119" w:rsidR="00A727D1" w:rsidRDefault="00A727D1" w:rsidP="00460A69">
      <w:pPr>
        <w:pStyle w:val="ListParagraph"/>
        <w:tabs>
          <w:tab w:val="left" w:pos="720"/>
        </w:tabs>
        <w:ind w:left="360"/>
        <w:contextualSpacing w:val="0"/>
        <w:jc w:val="both"/>
        <w:outlineLvl w:val="0"/>
        <w:rPr>
          <w:rFonts w:asciiTheme="majorBidi" w:hAnsiTheme="majorBidi" w:cstheme="majorBidi"/>
          <w:b/>
          <w:sz w:val="22"/>
          <w:szCs w:val="22"/>
          <w:u w:val="single"/>
        </w:rPr>
      </w:pPr>
      <w:r>
        <w:rPr>
          <w:rFonts w:asciiTheme="majorBidi" w:hAnsiTheme="majorBidi" w:cstheme="majorBidi"/>
          <w:sz w:val="22"/>
          <w:szCs w:val="22"/>
        </w:rPr>
        <w:t xml:space="preserve">Kapucu, A., </w:t>
      </w:r>
      <w:proofErr w:type="spellStart"/>
      <w:r>
        <w:rPr>
          <w:rFonts w:asciiTheme="majorBidi" w:hAnsiTheme="majorBidi" w:cstheme="majorBidi"/>
          <w:sz w:val="22"/>
          <w:szCs w:val="22"/>
        </w:rPr>
        <w:t>Hoeppner</w:t>
      </w:r>
      <w:proofErr w:type="spellEnd"/>
      <w:r>
        <w:rPr>
          <w:rFonts w:asciiTheme="majorBidi" w:hAnsiTheme="majorBidi" w:cstheme="majorBidi"/>
          <w:sz w:val="22"/>
          <w:szCs w:val="22"/>
        </w:rPr>
        <w:t xml:space="preserve">, A., Dunlop, D. (2008, April). </w:t>
      </w:r>
      <w:r w:rsidR="000C7214" w:rsidRPr="00A727D1">
        <w:rPr>
          <w:rFonts w:asciiTheme="majorBidi" w:hAnsiTheme="majorBidi" w:cstheme="majorBidi"/>
          <w:i/>
          <w:sz w:val="22"/>
          <w:szCs w:val="22"/>
        </w:rPr>
        <w:t>Getting Users to Library Resour</w:t>
      </w:r>
      <w:r w:rsidRPr="00A727D1">
        <w:rPr>
          <w:rFonts w:asciiTheme="majorBidi" w:hAnsiTheme="majorBidi" w:cstheme="majorBidi"/>
          <w:i/>
          <w:sz w:val="22"/>
          <w:szCs w:val="22"/>
        </w:rPr>
        <w:t xml:space="preserve">ces: A </w:t>
      </w:r>
      <w:r w:rsidR="0010384C">
        <w:rPr>
          <w:rFonts w:asciiTheme="majorBidi" w:hAnsiTheme="majorBidi" w:cstheme="majorBidi"/>
          <w:i/>
          <w:sz w:val="22"/>
          <w:szCs w:val="22"/>
        </w:rPr>
        <w:tab/>
      </w:r>
      <w:r w:rsidRPr="00A727D1">
        <w:rPr>
          <w:rFonts w:asciiTheme="majorBidi" w:hAnsiTheme="majorBidi" w:cstheme="majorBidi"/>
          <w:i/>
          <w:sz w:val="22"/>
          <w:szCs w:val="22"/>
        </w:rPr>
        <w:t>del.icio.us Alternativ</w:t>
      </w:r>
      <w:r>
        <w:rPr>
          <w:rFonts w:asciiTheme="majorBidi" w:hAnsiTheme="majorBidi" w:cstheme="majorBidi"/>
          <w:i/>
          <w:sz w:val="22"/>
          <w:szCs w:val="22"/>
        </w:rPr>
        <w:t xml:space="preserve">e. </w:t>
      </w:r>
      <w:r>
        <w:rPr>
          <w:rFonts w:asciiTheme="majorBidi" w:hAnsiTheme="majorBidi" w:cstheme="majorBidi"/>
          <w:sz w:val="22"/>
          <w:szCs w:val="22"/>
        </w:rPr>
        <w:t xml:space="preserve">Presentation </w:t>
      </w:r>
      <w:r w:rsidR="000C7214" w:rsidRPr="00A727D1">
        <w:rPr>
          <w:rFonts w:asciiTheme="majorBidi" w:hAnsiTheme="majorBidi" w:cstheme="majorBidi"/>
          <w:sz w:val="22"/>
          <w:szCs w:val="22"/>
        </w:rPr>
        <w:t xml:space="preserve">at the </w:t>
      </w:r>
      <w:r w:rsidR="000C7214" w:rsidRPr="00460A69">
        <w:rPr>
          <w:rFonts w:asciiTheme="majorBidi" w:eastAsia="Times New Roman" w:hAnsiTheme="majorBidi" w:cstheme="majorBidi"/>
          <w:sz w:val="22"/>
          <w:szCs w:val="22"/>
          <w:lang w:val="en-US"/>
        </w:rPr>
        <w:t>Computer</w:t>
      </w:r>
      <w:r w:rsidR="000C7214" w:rsidRPr="00A727D1">
        <w:rPr>
          <w:rFonts w:asciiTheme="majorBidi" w:hAnsiTheme="majorBidi" w:cstheme="majorBidi"/>
          <w:sz w:val="22"/>
          <w:szCs w:val="22"/>
        </w:rPr>
        <w:t xml:space="preserve"> in Librar</w:t>
      </w:r>
      <w:r>
        <w:rPr>
          <w:rFonts w:asciiTheme="majorBidi" w:hAnsiTheme="majorBidi" w:cstheme="majorBidi"/>
          <w:sz w:val="22"/>
          <w:szCs w:val="22"/>
        </w:rPr>
        <w:t>ies Conference, Arlington, VA.</w:t>
      </w:r>
    </w:p>
    <w:p w14:paraId="5D611C85" w14:textId="77777777" w:rsidR="00995C3A" w:rsidRDefault="00995C3A" w:rsidP="00995C3A">
      <w:pPr>
        <w:tabs>
          <w:tab w:val="left" w:pos="450"/>
        </w:tabs>
        <w:spacing w:before="60"/>
        <w:ind w:left="360"/>
        <w:jc w:val="both"/>
        <w:outlineLvl w:val="0"/>
        <w:rPr>
          <w:rFonts w:asciiTheme="majorBidi" w:hAnsiTheme="majorBidi" w:cstheme="majorBidi"/>
          <w:b/>
          <w:sz w:val="22"/>
          <w:szCs w:val="22"/>
          <w:u w:val="single"/>
        </w:rPr>
      </w:pPr>
    </w:p>
    <w:p w14:paraId="5B66FCF4" w14:textId="2AADCB71" w:rsidR="00A70E6F" w:rsidRPr="00460A69" w:rsidRDefault="000C7214" w:rsidP="00995C3A">
      <w:pPr>
        <w:tabs>
          <w:tab w:val="left" w:pos="450"/>
        </w:tabs>
        <w:spacing w:before="60"/>
        <w:ind w:left="360"/>
        <w:jc w:val="both"/>
        <w:outlineLvl w:val="0"/>
        <w:rPr>
          <w:rFonts w:asciiTheme="majorBidi" w:hAnsiTheme="majorBidi" w:cstheme="majorBidi"/>
          <w:b/>
          <w:sz w:val="22"/>
          <w:szCs w:val="22"/>
        </w:rPr>
      </w:pPr>
      <w:r w:rsidRPr="00460A69">
        <w:rPr>
          <w:rFonts w:asciiTheme="majorBidi" w:hAnsiTheme="majorBidi" w:cstheme="majorBidi"/>
          <w:b/>
          <w:sz w:val="22"/>
          <w:szCs w:val="22"/>
        </w:rPr>
        <w:t xml:space="preserve">State Presentations  </w:t>
      </w:r>
    </w:p>
    <w:p w14:paraId="0DFD1646" w14:textId="77777777" w:rsidR="00545035" w:rsidRDefault="00545035" w:rsidP="00995C3A">
      <w:pPr>
        <w:tabs>
          <w:tab w:val="left" w:pos="450"/>
        </w:tabs>
        <w:spacing w:before="60"/>
        <w:ind w:left="360"/>
        <w:jc w:val="both"/>
        <w:outlineLvl w:val="0"/>
        <w:rPr>
          <w:rFonts w:asciiTheme="majorBidi" w:hAnsiTheme="majorBidi" w:cstheme="majorBidi"/>
          <w:b/>
          <w:sz w:val="22"/>
          <w:szCs w:val="22"/>
          <w:u w:val="single"/>
        </w:rPr>
      </w:pPr>
    </w:p>
    <w:p w14:paraId="292F48C8" w14:textId="452413C8" w:rsidR="00A727D1" w:rsidRDefault="00A727D1" w:rsidP="0062310A">
      <w:pPr>
        <w:tabs>
          <w:tab w:val="left" w:pos="450"/>
        </w:tabs>
        <w:ind w:left="360"/>
        <w:contextualSpacing/>
        <w:jc w:val="both"/>
        <w:outlineLvl w:val="0"/>
        <w:rPr>
          <w:rFonts w:asciiTheme="majorBidi" w:hAnsiTheme="majorBidi" w:cstheme="majorBidi"/>
          <w:sz w:val="22"/>
          <w:szCs w:val="22"/>
        </w:rPr>
      </w:pPr>
      <w:r>
        <w:rPr>
          <w:rFonts w:asciiTheme="majorBidi" w:hAnsiTheme="majorBidi" w:cstheme="majorBidi"/>
          <w:sz w:val="22"/>
          <w:szCs w:val="22"/>
        </w:rPr>
        <w:t>Kapucu, A. (2010, October 8</w:t>
      </w:r>
      <w:r w:rsidR="00124C4A">
        <w:rPr>
          <w:rFonts w:asciiTheme="majorBidi" w:hAnsiTheme="majorBidi" w:cstheme="majorBidi"/>
          <w:sz w:val="22"/>
          <w:szCs w:val="22"/>
        </w:rPr>
        <w:t>–</w:t>
      </w:r>
      <w:r>
        <w:rPr>
          <w:rFonts w:asciiTheme="majorBidi" w:hAnsiTheme="majorBidi" w:cstheme="majorBidi"/>
          <w:sz w:val="22"/>
          <w:szCs w:val="22"/>
        </w:rPr>
        <w:t xml:space="preserve">9). </w:t>
      </w:r>
      <w:r w:rsidR="000C7214" w:rsidRPr="00A727D1">
        <w:rPr>
          <w:rFonts w:asciiTheme="majorBidi" w:hAnsiTheme="majorBidi" w:cstheme="majorBidi"/>
          <w:i/>
          <w:sz w:val="22"/>
          <w:szCs w:val="22"/>
        </w:rPr>
        <w:t>The Use of Mobile Technologies in Higher Education</w:t>
      </w:r>
      <w:r>
        <w:rPr>
          <w:rFonts w:asciiTheme="majorBidi" w:hAnsiTheme="majorBidi" w:cstheme="majorBidi"/>
          <w:sz w:val="22"/>
          <w:szCs w:val="22"/>
        </w:rPr>
        <w:t xml:space="preserve">. Presentation </w:t>
      </w:r>
    </w:p>
    <w:p w14:paraId="57331F5C" w14:textId="441FE673" w:rsidR="00A727D1" w:rsidRDefault="00A727D1" w:rsidP="0062310A">
      <w:pPr>
        <w:tabs>
          <w:tab w:val="left" w:pos="450"/>
        </w:tabs>
        <w:contextualSpacing/>
        <w:jc w:val="both"/>
        <w:outlineLvl w:val="0"/>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ab/>
        <w:t xml:space="preserve">at the </w:t>
      </w:r>
      <w:r w:rsidR="000C7214" w:rsidRPr="009075F4">
        <w:rPr>
          <w:rFonts w:asciiTheme="majorBidi" w:hAnsiTheme="majorBidi" w:cstheme="majorBidi"/>
          <w:sz w:val="22"/>
          <w:szCs w:val="22"/>
        </w:rPr>
        <w:t xml:space="preserve">3rd Annual Florida </w:t>
      </w:r>
      <w:r w:rsidR="00995C3A">
        <w:rPr>
          <w:rFonts w:asciiTheme="majorBidi" w:hAnsiTheme="majorBidi" w:cstheme="majorBidi"/>
          <w:sz w:val="22"/>
          <w:szCs w:val="22"/>
        </w:rPr>
        <w:t xml:space="preserve">Statewide Symposium: </w:t>
      </w:r>
      <w:r>
        <w:rPr>
          <w:rFonts w:asciiTheme="majorBidi" w:hAnsiTheme="majorBidi" w:cstheme="majorBidi"/>
          <w:sz w:val="22"/>
          <w:szCs w:val="22"/>
        </w:rPr>
        <w:t>E</w:t>
      </w:r>
      <w:r w:rsidR="000C7214" w:rsidRPr="003823FC">
        <w:rPr>
          <w:rFonts w:asciiTheme="majorBidi" w:hAnsiTheme="majorBidi" w:cstheme="majorBidi"/>
          <w:sz w:val="22"/>
          <w:szCs w:val="22"/>
        </w:rPr>
        <w:t xml:space="preserve">ngagement in Undergraduate Research, </w:t>
      </w:r>
    </w:p>
    <w:p w14:paraId="22FB6FBE" w14:textId="1A894BC0" w:rsidR="00A70E6F" w:rsidRPr="00AF5ACA" w:rsidRDefault="00A727D1" w:rsidP="0062310A">
      <w:pPr>
        <w:tabs>
          <w:tab w:val="left" w:pos="450"/>
        </w:tabs>
        <w:ind w:left="360"/>
        <w:contextualSpacing/>
        <w:jc w:val="both"/>
        <w:outlineLvl w:val="0"/>
        <w:rPr>
          <w:rFonts w:asciiTheme="majorBidi" w:hAnsiTheme="majorBidi" w:cstheme="majorBidi"/>
          <w:b/>
          <w:sz w:val="22"/>
          <w:szCs w:val="22"/>
          <w:u w:val="single"/>
        </w:rPr>
      </w:pPr>
      <w:r>
        <w:rPr>
          <w:rFonts w:asciiTheme="majorBidi" w:hAnsiTheme="majorBidi" w:cstheme="majorBidi"/>
          <w:sz w:val="22"/>
          <w:szCs w:val="22"/>
        </w:rPr>
        <w:tab/>
      </w:r>
      <w:r>
        <w:rPr>
          <w:rFonts w:asciiTheme="majorBidi" w:hAnsiTheme="majorBidi" w:cstheme="majorBidi"/>
          <w:sz w:val="22"/>
          <w:szCs w:val="22"/>
        </w:rPr>
        <w:tab/>
      </w:r>
      <w:r w:rsidR="000C7214" w:rsidRPr="003823FC">
        <w:rPr>
          <w:rFonts w:asciiTheme="majorBidi" w:hAnsiTheme="majorBidi" w:cstheme="majorBidi"/>
          <w:sz w:val="22"/>
          <w:szCs w:val="22"/>
        </w:rPr>
        <w:t>Orlando, FL</w:t>
      </w:r>
      <w:r>
        <w:rPr>
          <w:rFonts w:asciiTheme="majorBidi" w:hAnsiTheme="majorBidi" w:cstheme="majorBidi"/>
          <w:sz w:val="22"/>
          <w:szCs w:val="22"/>
        </w:rPr>
        <w:t>.</w:t>
      </w:r>
      <w:r w:rsidR="000C7214" w:rsidRPr="003823FC">
        <w:rPr>
          <w:rFonts w:asciiTheme="majorBidi" w:hAnsiTheme="majorBidi" w:cstheme="majorBidi"/>
          <w:sz w:val="22"/>
          <w:szCs w:val="22"/>
        </w:rPr>
        <w:t xml:space="preserve"> </w:t>
      </w:r>
    </w:p>
    <w:p w14:paraId="41DD8BF5" w14:textId="1417C87C" w:rsidR="00AF5ACA" w:rsidRDefault="00995C3A" w:rsidP="0076004F">
      <w:pPr>
        <w:ind w:left="360"/>
        <w:jc w:val="both"/>
        <w:outlineLvl w:val="0"/>
        <w:rPr>
          <w:rFonts w:asciiTheme="majorBidi" w:hAnsiTheme="majorBidi" w:cstheme="majorBidi"/>
          <w:i/>
          <w:sz w:val="22"/>
          <w:szCs w:val="22"/>
        </w:rPr>
      </w:pPr>
      <w:r w:rsidRPr="00AF5ACA">
        <w:rPr>
          <w:rFonts w:asciiTheme="majorBidi" w:hAnsiTheme="majorBidi" w:cstheme="majorBidi"/>
          <w:sz w:val="22"/>
          <w:szCs w:val="22"/>
        </w:rPr>
        <w:t xml:space="preserve">Gross, M., Latham, D., Kapucu, A., </w:t>
      </w:r>
      <w:r w:rsidR="00B675C6" w:rsidRPr="00AF5ACA">
        <w:rPr>
          <w:rFonts w:asciiTheme="majorBidi" w:hAnsiTheme="majorBidi" w:cstheme="majorBidi"/>
          <w:sz w:val="22"/>
          <w:szCs w:val="22"/>
        </w:rPr>
        <w:t>Dalrymple</w:t>
      </w:r>
      <w:r w:rsidRPr="00AF5ACA">
        <w:rPr>
          <w:rFonts w:asciiTheme="majorBidi" w:hAnsiTheme="majorBidi" w:cstheme="majorBidi"/>
          <w:sz w:val="22"/>
          <w:szCs w:val="22"/>
        </w:rPr>
        <w:t xml:space="preserve">, D. </w:t>
      </w:r>
      <w:r w:rsidR="00AF5ACA" w:rsidRPr="00AF5ACA">
        <w:rPr>
          <w:rFonts w:asciiTheme="majorBidi" w:hAnsiTheme="majorBidi" w:cstheme="majorBidi"/>
          <w:sz w:val="22"/>
          <w:szCs w:val="22"/>
        </w:rPr>
        <w:t xml:space="preserve">(2010, April 9). </w:t>
      </w:r>
      <w:r w:rsidR="000C7214" w:rsidRPr="00AF5ACA">
        <w:rPr>
          <w:rFonts w:asciiTheme="majorBidi" w:hAnsiTheme="majorBidi" w:cstheme="majorBidi"/>
          <w:i/>
          <w:sz w:val="22"/>
          <w:szCs w:val="22"/>
        </w:rPr>
        <w:t xml:space="preserve">Voices from the Field: Research </w:t>
      </w:r>
    </w:p>
    <w:p w14:paraId="3ECA16D0" w14:textId="17DD2962" w:rsidR="00A70E6F" w:rsidRPr="00AF5ACA" w:rsidRDefault="000C7214" w:rsidP="00460A69">
      <w:pPr>
        <w:spacing w:after="60"/>
        <w:ind w:left="720"/>
        <w:jc w:val="both"/>
        <w:outlineLvl w:val="0"/>
        <w:rPr>
          <w:rFonts w:asciiTheme="majorBidi" w:hAnsiTheme="majorBidi" w:cstheme="majorBidi"/>
          <w:i/>
          <w:sz w:val="22"/>
          <w:szCs w:val="22"/>
        </w:rPr>
      </w:pPr>
      <w:r w:rsidRPr="00AF5ACA">
        <w:rPr>
          <w:rFonts w:asciiTheme="majorBidi" w:hAnsiTheme="majorBidi" w:cstheme="majorBidi"/>
          <w:i/>
          <w:sz w:val="22"/>
          <w:szCs w:val="22"/>
        </w:rPr>
        <w:t>Reports on Information Literacy &amp; Scholarly Communication</w:t>
      </w:r>
      <w:r w:rsidR="00995C3A" w:rsidRPr="00AF5ACA">
        <w:rPr>
          <w:rFonts w:asciiTheme="majorBidi" w:hAnsiTheme="majorBidi" w:cstheme="majorBidi"/>
          <w:sz w:val="22"/>
          <w:szCs w:val="22"/>
        </w:rPr>
        <w:t xml:space="preserve">. Presentation </w:t>
      </w:r>
      <w:r w:rsidRPr="00AF5ACA">
        <w:rPr>
          <w:rFonts w:asciiTheme="majorBidi" w:hAnsiTheme="majorBidi" w:cstheme="majorBidi"/>
          <w:sz w:val="22"/>
          <w:szCs w:val="22"/>
        </w:rPr>
        <w:t xml:space="preserve">at the Florida Library Association </w:t>
      </w:r>
      <w:r w:rsidR="00BD74A2" w:rsidRPr="00AF5ACA">
        <w:rPr>
          <w:rFonts w:asciiTheme="majorBidi" w:hAnsiTheme="majorBidi" w:cstheme="majorBidi"/>
          <w:sz w:val="22"/>
          <w:szCs w:val="22"/>
        </w:rPr>
        <w:t>Conference,</w:t>
      </w:r>
      <w:r w:rsidR="00A70E6F" w:rsidRPr="00AF5ACA">
        <w:rPr>
          <w:rFonts w:asciiTheme="majorBidi" w:hAnsiTheme="majorBidi" w:cstheme="majorBidi"/>
          <w:sz w:val="22"/>
          <w:szCs w:val="22"/>
        </w:rPr>
        <w:t xml:space="preserve"> </w:t>
      </w:r>
      <w:r w:rsidRPr="00AF5ACA">
        <w:rPr>
          <w:rFonts w:asciiTheme="majorBidi" w:hAnsiTheme="majorBidi" w:cstheme="majorBidi"/>
          <w:sz w:val="22"/>
          <w:szCs w:val="22"/>
        </w:rPr>
        <w:t>Orlando, FL</w:t>
      </w:r>
      <w:r w:rsidR="00AF5ACA" w:rsidRPr="00AF5ACA">
        <w:rPr>
          <w:rFonts w:asciiTheme="majorBidi" w:hAnsiTheme="majorBidi" w:cstheme="majorBidi"/>
          <w:sz w:val="22"/>
          <w:szCs w:val="22"/>
        </w:rPr>
        <w:t>.</w:t>
      </w:r>
      <w:r w:rsidRPr="00AF5ACA">
        <w:rPr>
          <w:rFonts w:asciiTheme="majorBidi" w:hAnsiTheme="majorBidi" w:cstheme="majorBidi"/>
          <w:sz w:val="22"/>
          <w:szCs w:val="22"/>
        </w:rPr>
        <w:t xml:space="preserve"> </w:t>
      </w:r>
    </w:p>
    <w:p w14:paraId="73BC12A9" w14:textId="77777777" w:rsidR="00AF5ACA" w:rsidRDefault="00AF5ACA" w:rsidP="0076004F">
      <w:pPr>
        <w:pStyle w:val="ListParagraph"/>
        <w:ind w:left="0" w:firstLine="360"/>
        <w:jc w:val="both"/>
        <w:outlineLvl w:val="0"/>
        <w:rPr>
          <w:rFonts w:asciiTheme="majorBidi" w:hAnsiTheme="majorBidi" w:cstheme="majorBidi"/>
          <w:i/>
          <w:sz w:val="22"/>
          <w:szCs w:val="22"/>
        </w:rPr>
      </w:pPr>
      <w:r>
        <w:rPr>
          <w:rFonts w:asciiTheme="majorBidi" w:hAnsiTheme="majorBidi" w:cstheme="majorBidi"/>
          <w:sz w:val="22"/>
          <w:szCs w:val="22"/>
        </w:rPr>
        <w:t xml:space="preserve">Kapucu, A., &amp; Semones, M. (2009, May 7). </w:t>
      </w:r>
      <w:r w:rsidR="000C7214" w:rsidRPr="00AF5ACA">
        <w:rPr>
          <w:rFonts w:asciiTheme="majorBidi" w:hAnsiTheme="majorBidi" w:cstheme="majorBidi"/>
          <w:i/>
          <w:sz w:val="22"/>
          <w:szCs w:val="22"/>
        </w:rPr>
        <w:t xml:space="preserve">Chat Based Reference: Can IM and Commercial Systems </w:t>
      </w:r>
    </w:p>
    <w:p w14:paraId="63A9AECE" w14:textId="6F72F4F1" w:rsidR="00A70E6F" w:rsidRPr="003823FC" w:rsidRDefault="000C7214" w:rsidP="00460A69">
      <w:pPr>
        <w:spacing w:after="60"/>
        <w:ind w:left="357" w:firstLine="357"/>
        <w:jc w:val="both"/>
        <w:outlineLvl w:val="0"/>
        <w:rPr>
          <w:rFonts w:asciiTheme="majorBidi" w:hAnsiTheme="majorBidi" w:cstheme="majorBidi"/>
          <w:sz w:val="22"/>
          <w:szCs w:val="22"/>
        </w:rPr>
      </w:pPr>
      <w:r w:rsidRPr="00AF5ACA">
        <w:rPr>
          <w:rFonts w:asciiTheme="majorBidi" w:hAnsiTheme="majorBidi" w:cstheme="majorBidi"/>
          <w:i/>
          <w:sz w:val="22"/>
          <w:szCs w:val="22"/>
        </w:rPr>
        <w:t>Coexist?</w:t>
      </w:r>
      <w:r w:rsidR="00AF5ACA" w:rsidRPr="00AF5ACA">
        <w:rPr>
          <w:rFonts w:asciiTheme="majorBidi" w:hAnsiTheme="majorBidi" w:cstheme="majorBidi"/>
          <w:sz w:val="22"/>
          <w:szCs w:val="22"/>
        </w:rPr>
        <w:t xml:space="preserve"> Presentation at the Florida Library Association Conference, Orlando, FL.</w:t>
      </w:r>
    </w:p>
    <w:p w14:paraId="133B6C80" w14:textId="77777777" w:rsidR="00AF5ACA" w:rsidRDefault="00AF5ACA" w:rsidP="0076004F">
      <w:pPr>
        <w:pStyle w:val="ListParagraph"/>
        <w:ind w:left="360"/>
        <w:jc w:val="both"/>
        <w:outlineLvl w:val="0"/>
        <w:rPr>
          <w:rFonts w:asciiTheme="majorBidi" w:hAnsiTheme="majorBidi" w:cstheme="majorBidi"/>
          <w:i/>
          <w:sz w:val="22"/>
          <w:szCs w:val="22"/>
        </w:rPr>
      </w:pPr>
      <w:r>
        <w:rPr>
          <w:rFonts w:asciiTheme="majorBidi" w:hAnsiTheme="majorBidi" w:cstheme="majorBidi"/>
          <w:sz w:val="22"/>
          <w:szCs w:val="22"/>
        </w:rPr>
        <w:t xml:space="preserve">Kapucu, A., &amp; Montgomery, R. (2009, May 5). </w:t>
      </w:r>
      <w:r w:rsidR="000C7214" w:rsidRPr="00AF5ACA">
        <w:rPr>
          <w:rFonts w:asciiTheme="majorBidi" w:hAnsiTheme="majorBidi" w:cstheme="majorBidi"/>
          <w:i/>
          <w:sz w:val="22"/>
          <w:szCs w:val="22"/>
        </w:rPr>
        <w:t xml:space="preserve">Mashing Up Library Resources for International </w:t>
      </w:r>
    </w:p>
    <w:p w14:paraId="66A641E9" w14:textId="282BAEB9" w:rsidR="00AF5ACA" w:rsidRPr="0076004F" w:rsidRDefault="000C7214" w:rsidP="00460A69">
      <w:pPr>
        <w:pStyle w:val="ListParagraph"/>
        <w:spacing w:after="60"/>
        <w:ind w:left="357" w:firstLine="357"/>
        <w:contextualSpacing w:val="0"/>
        <w:jc w:val="both"/>
        <w:outlineLvl w:val="0"/>
        <w:rPr>
          <w:rFonts w:asciiTheme="majorBidi" w:hAnsiTheme="majorBidi" w:cstheme="majorBidi"/>
          <w:sz w:val="22"/>
          <w:szCs w:val="22"/>
        </w:rPr>
      </w:pPr>
      <w:r w:rsidRPr="00AF5ACA">
        <w:rPr>
          <w:rFonts w:asciiTheme="majorBidi" w:hAnsiTheme="majorBidi" w:cstheme="majorBidi"/>
          <w:i/>
          <w:sz w:val="22"/>
          <w:szCs w:val="22"/>
        </w:rPr>
        <w:t>Students</w:t>
      </w:r>
      <w:r w:rsidR="00AF5ACA">
        <w:rPr>
          <w:rFonts w:asciiTheme="majorBidi" w:hAnsiTheme="majorBidi" w:cstheme="majorBidi"/>
          <w:sz w:val="22"/>
          <w:szCs w:val="22"/>
        </w:rPr>
        <w:t xml:space="preserve">. Presentation </w:t>
      </w:r>
      <w:r w:rsidR="00AF5ACA" w:rsidRPr="00AF5ACA">
        <w:rPr>
          <w:rFonts w:asciiTheme="majorBidi" w:hAnsiTheme="majorBidi" w:cstheme="majorBidi"/>
          <w:sz w:val="22"/>
          <w:szCs w:val="22"/>
        </w:rPr>
        <w:t xml:space="preserve">at the Florida Library Association Conference, </w:t>
      </w:r>
      <w:r w:rsidR="008634BE" w:rsidRPr="00AF5ACA">
        <w:rPr>
          <w:rFonts w:asciiTheme="majorBidi" w:hAnsiTheme="majorBidi" w:cstheme="majorBidi"/>
          <w:sz w:val="22"/>
          <w:szCs w:val="22"/>
        </w:rPr>
        <w:t>Orland</w:t>
      </w:r>
      <w:r w:rsidR="008634BE">
        <w:rPr>
          <w:rFonts w:asciiTheme="majorBidi" w:hAnsiTheme="majorBidi" w:cstheme="majorBidi"/>
          <w:sz w:val="22"/>
          <w:szCs w:val="22"/>
        </w:rPr>
        <w:t>o</w:t>
      </w:r>
      <w:r w:rsidR="008634BE" w:rsidRPr="00AF5ACA">
        <w:rPr>
          <w:rFonts w:asciiTheme="majorBidi" w:hAnsiTheme="majorBidi" w:cstheme="majorBidi"/>
          <w:sz w:val="22"/>
          <w:szCs w:val="22"/>
        </w:rPr>
        <w:t>, FL</w:t>
      </w:r>
      <w:r w:rsidR="00AF5ACA" w:rsidRPr="00AF5ACA">
        <w:rPr>
          <w:rFonts w:asciiTheme="majorBidi" w:hAnsiTheme="majorBidi" w:cstheme="majorBidi"/>
          <w:sz w:val="22"/>
          <w:szCs w:val="22"/>
        </w:rPr>
        <w:t>.</w:t>
      </w:r>
    </w:p>
    <w:p w14:paraId="285C6B64" w14:textId="77777777" w:rsidR="00AF5ACA" w:rsidRDefault="00AF5ACA" w:rsidP="0076004F">
      <w:pPr>
        <w:pStyle w:val="ListParagraph"/>
        <w:ind w:left="0" w:firstLine="360"/>
        <w:jc w:val="both"/>
        <w:outlineLvl w:val="0"/>
        <w:rPr>
          <w:rFonts w:asciiTheme="majorBidi" w:hAnsiTheme="majorBidi" w:cstheme="majorBidi"/>
          <w:i/>
          <w:sz w:val="22"/>
          <w:szCs w:val="22"/>
        </w:rPr>
      </w:pPr>
      <w:r>
        <w:rPr>
          <w:rFonts w:asciiTheme="majorBidi" w:hAnsiTheme="majorBidi" w:cstheme="majorBidi"/>
          <w:sz w:val="22"/>
          <w:szCs w:val="22"/>
        </w:rPr>
        <w:t xml:space="preserve">Kapucu, A., Venecek, J., </w:t>
      </w:r>
      <w:proofErr w:type="spellStart"/>
      <w:r>
        <w:rPr>
          <w:rFonts w:asciiTheme="majorBidi" w:hAnsiTheme="majorBidi" w:cstheme="majorBidi"/>
          <w:sz w:val="22"/>
          <w:szCs w:val="22"/>
        </w:rPr>
        <w:t>Hoeppner</w:t>
      </w:r>
      <w:proofErr w:type="spellEnd"/>
      <w:r>
        <w:rPr>
          <w:rFonts w:asciiTheme="majorBidi" w:hAnsiTheme="majorBidi" w:cstheme="majorBidi"/>
          <w:sz w:val="22"/>
          <w:szCs w:val="22"/>
        </w:rPr>
        <w:t xml:space="preserve">, A. (2008, April 25). </w:t>
      </w:r>
      <w:r w:rsidR="000C7214" w:rsidRPr="00AF5ACA">
        <w:rPr>
          <w:rFonts w:asciiTheme="majorBidi" w:hAnsiTheme="majorBidi" w:cstheme="majorBidi"/>
          <w:i/>
          <w:sz w:val="22"/>
          <w:szCs w:val="22"/>
        </w:rPr>
        <w:t xml:space="preserve">The Social Web in Scholarship and </w:t>
      </w:r>
    </w:p>
    <w:p w14:paraId="53492B87" w14:textId="2EDABBB6" w:rsidR="002E468C" w:rsidRDefault="000C7214" w:rsidP="0076004F">
      <w:pPr>
        <w:pStyle w:val="ListParagraph"/>
        <w:jc w:val="both"/>
        <w:outlineLvl w:val="0"/>
        <w:rPr>
          <w:rFonts w:asciiTheme="majorBidi" w:hAnsiTheme="majorBidi" w:cstheme="majorBidi"/>
          <w:sz w:val="22"/>
          <w:szCs w:val="22"/>
        </w:rPr>
      </w:pPr>
      <w:r w:rsidRPr="00AF5ACA">
        <w:rPr>
          <w:rFonts w:asciiTheme="majorBidi" w:hAnsiTheme="majorBidi" w:cstheme="majorBidi"/>
          <w:i/>
          <w:sz w:val="22"/>
          <w:szCs w:val="22"/>
        </w:rPr>
        <w:t>Libraries</w:t>
      </w:r>
      <w:r w:rsidR="00AF5ACA">
        <w:rPr>
          <w:rFonts w:asciiTheme="majorBidi" w:hAnsiTheme="majorBidi" w:cstheme="majorBidi"/>
          <w:sz w:val="22"/>
          <w:szCs w:val="22"/>
        </w:rPr>
        <w:t xml:space="preserve">. Presentation </w:t>
      </w:r>
      <w:r w:rsidRPr="009075F4">
        <w:rPr>
          <w:rFonts w:asciiTheme="majorBidi" w:hAnsiTheme="majorBidi" w:cstheme="majorBidi"/>
          <w:sz w:val="22"/>
          <w:szCs w:val="22"/>
        </w:rPr>
        <w:t xml:space="preserve">at the </w:t>
      </w:r>
      <w:r w:rsidR="00AF5ACA" w:rsidRPr="00AF5ACA">
        <w:rPr>
          <w:rFonts w:asciiTheme="majorBidi" w:hAnsiTheme="majorBidi" w:cstheme="majorBidi"/>
          <w:sz w:val="22"/>
          <w:szCs w:val="22"/>
        </w:rPr>
        <w:t xml:space="preserve">Florida Library Association </w:t>
      </w:r>
      <w:r w:rsidR="00AF5ACA">
        <w:rPr>
          <w:rFonts w:asciiTheme="majorBidi" w:hAnsiTheme="majorBidi" w:cstheme="majorBidi"/>
          <w:sz w:val="22"/>
          <w:szCs w:val="22"/>
        </w:rPr>
        <w:t>Conference</w:t>
      </w:r>
      <w:r w:rsidRPr="009075F4">
        <w:rPr>
          <w:rFonts w:asciiTheme="majorBidi" w:hAnsiTheme="majorBidi" w:cstheme="majorBidi"/>
          <w:sz w:val="22"/>
          <w:szCs w:val="22"/>
        </w:rPr>
        <w:t>, St. Petersburg Beach, FL</w:t>
      </w:r>
      <w:r w:rsidR="00AF5ACA">
        <w:rPr>
          <w:rFonts w:asciiTheme="majorBidi" w:hAnsiTheme="majorBidi" w:cstheme="majorBidi"/>
          <w:sz w:val="22"/>
          <w:szCs w:val="22"/>
        </w:rPr>
        <w:t xml:space="preserve">. </w:t>
      </w:r>
      <w:r w:rsidRPr="009075F4">
        <w:rPr>
          <w:rFonts w:asciiTheme="majorBidi" w:hAnsiTheme="majorBidi" w:cstheme="majorBidi"/>
          <w:sz w:val="22"/>
          <w:szCs w:val="22"/>
        </w:rPr>
        <w:t xml:space="preserve"> </w:t>
      </w:r>
    </w:p>
    <w:p w14:paraId="199B1985" w14:textId="77777777" w:rsidR="00C1764A" w:rsidRDefault="00C1764A" w:rsidP="0076004F">
      <w:pPr>
        <w:pStyle w:val="ListParagraph"/>
        <w:jc w:val="both"/>
        <w:outlineLvl w:val="0"/>
        <w:rPr>
          <w:rFonts w:asciiTheme="majorBidi" w:hAnsiTheme="majorBidi" w:cstheme="majorBidi"/>
          <w:sz w:val="22"/>
          <w:szCs w:val="22"/>
        </w:rPr>
      </w:pPr>
    </w:p>
    <w:p w14:paraId="13270467" w14:textId="77777777" w:rsidR="00C1764A" w:rsidRPr="00460A69" w:rsidRDefault="00C1764A" w:rsidP="00C1764A">
      <w:pPr>
        <w:tabs>
          <w:tab w:val="left" w:pos="450"/>
        </w:tabs>
        <w:spacing w:before="60"/>
        <w:ind w:left="360"/>
        <w:jc w:val="both"/>
        <w:outlineLvl w:val="0"/>
        <w:rPr>
          <w:rFonts w:asciiTheme="majorBidi" w:hAnsiTheme="majorBidi" w:cstheme="majorBidi"/>
          <w:b/>
          <w:sz w:val="22"/>
          <w:szCs w:val="22"/>
        </w:rPr>
      </w:pPr>
      <w:r w:rsidRPr="00460A69">
        <w:rPr>
          <w:rFonts w:asciiTheme="majorBidi" w:hAnsiTheme="majorBidi" w:cstheme="majorBidi"/>
          <w:b/>
          <w:sz w:val="22"/>
          <w:szCs w:val="22"/>
        </w:rPr>
        <w:t>Poster Sessions</w:t>
      </w:r>
    </w:p>
    <w:p w14:paraId="5AE091CC" w14:textId="77777777" w:rsidR="00C1764A" w:rsidRDefault="00C1764A" w:rsidP="00C1764A">
      <w:pPr>
        <w:outlineLvl w:val="0"/>
        <w:rPr>
          <w:b/>
        </w:rPr>
      </w:pPr>
    </w:p>
    <w:p w14:paraId="06437576" w14:textId="3508A2C2" w:rsidR="00BE70BE" w:rsidRDefault="00C1764A" w:rsidP="00BE70BE">
      <w:pPr>
        <w:tabs>
          <w:tab w:val="left" w:pos="720"/>
          <w:tab w:val="left" w:pos="810"/>
          <w:tab w:val="left" w:pos="1440"/>
          <w:tab w:val="left" w:pos="3735"/>
        </w:tabs>
        <w:spacing w:before="60" w:after="60"/>
        <w:ind w:left="360"/>
        <w:contextualSpacing/>
        <w:rPr>
          <w:sz w:val="22"/>
          <w:szCs w:val="22"/>
        </w:rPr>
      </w:pPr>
      <w:r w:rsidRPr="003D5177">
        <w:rPr>
          <w:sz w:val="22"/>
          <w:szCs w:val="22"/>
        </w:rPr>
        <w:t>Kapucu, A., &amp; Dalrymple, D. (201</w:t>
      </w:r>
      <w:r>
        <w:rPr>
          <w:sz w:val="22"/>
          <w:szCs w:val="22"/>
        </w:rPr>
        <w:t>1</w:t>
      </w:r>
      <w:r w:rsidRPr="003D5177">
        <w:rPr>
          <w:sz w:val="22"/>
          <w:szCs w:val="22"/>
        </w:rPr>
        <w:t xml:space="preserve">, June 25). </w:t>
      </w:r>
      <w:r w:rsidRPr="003D5177">
        <w:rPr>
          <w:i/>
          <w:sz w:val="22"/>
          <w:szCs w:val="22"/>
        </w:rPr>
        <w:t xml:space="preserve">Web 2.0 and </w:t>
      </w:r>
      <w:r w:rsidR="003C1B68">
        <w:rPr>
          <w:i/>
          <w:sz w:val="22"/>
          <w:szCs w:val="22"/>
        </w:rPr>
        <w:t>S</w:t>
      </w:r>
      <w:r w:rsidR="003C1B68" w:rsidRPr="003D5177">
        <w:rPr>
          <w:i/>
          <w:sz w:val="22"/>
          <w:szCs w:val="22"/>
        </w:rPr>
        <w:t xml:space="preserve">cholarly </w:t>
      </w:r>
      <w:r w:rsidR="003C1B68">
        <w:rPr>
          <w:i/>
          <w:sz w:val="22"/>
          <w:szCs w:val="22"/>
        </w:rPr>
        <w:t>C</w:t>
      </w:r>
      <w:r w:rsidRPr="003D5177">
        <w:rPr>
          <w:i/>
          <w:sz w:val="22"/>
          <w:szCs w:val="22"/>
        </w:rPr>
        <w:t>ommunication</w:t>
      </w:r>
      <w:r w:rsidRPr="003D5177">
        <w:rPr>
          <w:sz w:val="22"/>
          <w:szCs w:val="22"/>
        </w:rPr>
        <w:t xml:space="preserve">. Poster </w:t>
      </w:r>
    </w:p>
    <w:p w14:paraId="47F49855" w14:textId="088EE635" w:rsidR="00567778" w:rsidRDefault="00BE70BE" w:rsidP="00460A69">
      <w:pPr>
        <w:tabs>
          <w:tab w:val="left" w:pos="720"/>
          <w:tab w:val="left" w:pos="810"/>
          <w:tab w:val="left" w:pos="1440"/>
          <w:tab w:val="left" w:pos="3735"/>
        </w:tabs>
        <w:spacing w:after="60"/>
        <w:ind w:left="357"/>
        <w:rPr>
          <w:sz w:val="22"/>
          <w:szCs w:val="22"/>
        </w:rPr>
      </w:pPr>
      <w:r>
        <w:rPr>
          <w:sz w:val="22"/>
          <w:szCs w:val="22"/>
        </w:rPr>
        <w:tab/>
      </w:r>
      <w:r w:rsidR="00C1764A" w:rsidRPr="003D5177">
        <w:rPr>
          <w:sz w:val="22"/>
          <w:szCs w:val="22"/>
        </w:rPr>
        <w:t>presented at the American Library Associat</w:t>
      </w:r>
      <w:r w:rsidR="00C1764A">
        <w:rPr>
          <w:sz w:val="22"/>
          <w:szCs w:val="22"/>
        </w:rPr>
        <w:t>ion (ALA) Annual Conference</w:t>
      </w:r>
      <w:r w:rsidR="00C1764A" w:rsidRPr="003D5177">
        <w:rPr>
          <w:sz w:val="22"/>
          <w:szCs w:val="22"/>
        </w:rPr>
        <w:t xml:space="preserve">, New Orleans, LA.   </w:t>
      </w:r>
    </w:p>
    <w:p w14:paraId="3808850C" w14:textId="47D554EC" w:rsidR="00BE70BE" w:rsidRDefault="00BE70BE" w:rsidP="00BE70BE">
      <w:pPr>
        <w:tabs>
          <w:tab w:val="left" w:pos="360"/>
          <w:tab w:val="left" w:pos="810"/>
          <w:tab w:val="left" w:pos="1440"/>
          <w:tab w:val="left" w:pos="3735"/>
        </w:tabs>
        <w:spacing w:before="60" w:after="60"/>
        <w:contextualSpacing/>
        <w:rPr>
          <w:i/>
          <w:sz w:val="22"/>
          <w:szCs w:val="22"/>
        </w:rPr>
      </w:pPr>
      <w:r>
        <w:rPr>
          <w:sz w:val="22"/>
          <w:szCs w:val="22"/>
        </w:rPr>
        <w:tab/>
      </w:r>
      <w:r w:rsidR="00C1764A" w:rsidRPr="003D5177">
        <w:rPr>
          <w:sz w:val="22"/>
          <w:szCs w:val="22"/>
        </w:rPr>
        <w:t xml:space="preserve">Kapucu, A. (2009, September). </w:t>
      </w:r>
      <w:r w:rsidR="00C1764A" w:rsidRPr="003D5177">
        <w:rPr>
          <w:i/>
          <w:sz w:val="22"/>
          <w:szCs w:val="22"/>
        </w:rPr>
        <w:t xml:space="preserve">The Influence and Impact of Web 2.0 on e-Research: Using </w:t>
      </w:r>
    </w:p>
    <w:p w14:paraId="5E27C83C" w14:textId="2758C4BE" w:rsidR="00BE70BE" w:rsidRDefault="00BE70BE" w:rsidP="00460A69">
      <w:pPr>
        <w:tabs>
          <w:tab w:val="left" w:pos="360"/>
          <w:tab w:val="left" w:pos="810"/>
          <w:tab w:val="left" w:pos="1440"/>
          <w:tab w:val="left" w:pos="3735"/>
        </w:tabs>
        <w:spacing w:after="60"/>
        <w:ind w:left="720"/>
        <w:rPr>
          <w:sz w:val="22"/>
          <w:szCs w:val="22"/>
        </w:rPr>
      </w:pPr>
      <w:r>
        <w:rPr>
          <w:i/>
          <w:sz w:val="22"/>
          <w:szCs w:val="22"/>
        </w:rPr>
        <w:lastRenderedPageBreak/>
        <w:tab/>
      </w:r>
      <w:proofErr w:type="spellStart"/>
      <w:r w:rsidR="00C1764A" w:rsidRPr="003D5177">
        <w:rPr>
          <w:i/>
          <w:sz w:val="22"/>
          <w:szCs w:val="22"/>
        </w:rPr>
        <w:t>LibGuides</w:t>
      </w:r>
      <w:proofErr w:type="spellEnd"/>
      <w:r w:rsidR="00C1764A" w:rsidRPr="003D5177">
        <w:rPr>
          <w:i/>
          <w:sz w:val="22"/>
          <w:szCs w:val="22"/>
        </w:rPr>
        <w:t xml:space="preserve"> to Deliver Information</w:t>
      </w:r>
      <w:r w:rsidR="00C1764A">
        <w:rPr>
          <w:sz w:val="22"/>
          <w:szCs w:val="22"/>
        </w:rPr>
        <w:t xml:space="preserve">. Poster </w:t>
      </w:r>
      <w:r w:rsidR="00C1764A" w:rsidRPr="003D5177">
        <w:rPr>
          <w:sz w:val="22"/>
          <w:szCs w:val="22"/>
        </w:rPr>
        <w:t>presented at the 2nd Annual Florida Statewide Symposium: Engagement in Under</w:t>
      </w:r>
      <w:r w:rsidR="00C1764A">
        <w:rPr>
          <w:sz w:val="22"/>
          <w:szCs w:val="22"/>
        </w:rPr>
        <w:t>graduate Research, Orlando, FL.</w:t>
      </w:r>
      <w:r w:rsidR="00C1764A" w:rsidRPr="003D5177">
        <w:rPr>
          <w:sz w:val="22"/>
          <w:szCs w:val="22"/>
        </w:rPr>
        <w:t xml:space="preserve">   </w:t>
      </w:r>
    </w:p>
    <w:p w14:paraId="5F4AC411" w14:textId="7E2DA3B3" w:rsidR="00BE70BE" w:rsidRDefault="00C1764A" w:rsidP="00BE70BE">
      <w:pPr>
        <w:tabs>
          <w:tab w:val="left" w:pos="720"/>
          <w:tab w:val="left" w:pos="3735"/>
        </w:tabs>
        <w:spacing w:before="60" w:after="60"/>
        <w:ind w:left="360"/>
        <w:contextualSpacing/>
        <w:rPr>
          <w:i/>
          <w:sz w:val="22"/>
          <w:szCs w:val="22"/>
        </w:rPr>
      </w:pPr>
      <w:r>
        <w:rPr>
          <w:sz w:val="22"/>
          <w:szCs w:val="22"/>
        </w:rPr>
        <w:t xml:space="preserve">Kapucu, A., &amp; </w:t>
      </w:r>
      <w:r w:rsidRPr="003D5177">
        <w:rPr>
          <w:sz w:val="22"/>
          <w:szCs w:val="22"/>
        </w:rPr>
        <w:t>Montgomery</w:t>
      </w:r>
      <w:r>
        <w:rPr>
          <w:sz w:val="22"/>
          <w:szCs w:val="22"/>
        </w:rPr>
        <w:t xml:space="preserve">, R. (2009, October). </w:t>
      </w:r>
      <w:r w:rsidRPr="003D5177">
        <w:rPr>
          <w:i/>
          <w:sz w:val="22"/>
          <w:szCs w:val="22"/>
        </w:rPr>
        <w:t xml:space="preserve">Connections and Partnerships: Academic Library </w:t>
      </w:r>
    </w:p>
    <w:p w14:paraId="43BA77C8" w14:textId="5401019B" w:rsidR="00BE70BE" w:rsidRDefault="00C1764A" w:rsidP="00460A69">
      <w:pPr>
        <w:tabs>
          <w:tab w:val="left" w:pos="720"/>
          <w:tab w:val="left" w:pos="3735"/>
        </w:tabs>
        <w:spacing w:after="60"/>
        <w:ind w:left="720"/>
        <w:rPr>
          <w:sz w:val="22"/>
          <w:szCs w:val="22"/>
        </w:rPr>
      </w:pPr>
      <w:r w:rsidRPr="003D5177">
        <w:rPr>
          <w:i/>
          <w:sz w:val="22"/>
          <w:szCs w:val="22"/>
        </w:rPr>
        <w:t>Outreach to International Students Across Campus</w:t>
      </w:r>
      <w:r>
        <w:rPr>
          <w:sz w:val="22"/>
          <w:szCs w:val="22"/>
        </w:rPr>
        <w:t>. Poster</w:t>
      </w:r>
      <w:r w:rsidRPr="003D5177">
        <w:rPr>
          <w:sz w:val="22"/>
          <w:szCs w:val="22"/>
        </w:rPr>
        <w:t xml:space="preserve"> presented at the Florida Association of College and Research Libraries (FACRL), Orlando, FL.   </w:t>
      </w:r>
    </w:p>
    <w:p w14:paraId="459D91D3" w14:textId="12F97809" w:rsidR="00BE70BE" w:rsidRDefault="00BE70BE" w:rsidP="00BE70BE">
      <w:pPr>
        <w:tabs>
          <w:tab w:val="left" w:pos="360"/>
          <w:tab w:val="left" w:pos="1530"/>
          <w:tab w:val="left" w:pos="3735"/>
        </w:tabs>
        <w:spacing w:before="60" w:after="60"/>
        <w:contextualSpacing/>
        <w:rPr>
          <w:i/>
          <w:sz w:val="22"/>
          <w:szCs w:val="22"/>
        </w:rPr>
      </w:pPr>
      <w:r>
        <w:rPr>
          <w:sz w:val="22"/>
          <w:szCs w:val="22"/>
        </w:rPr>
        <w:tab/>
      </w:r>
      <w:r w:rsidR="00C1764A">
        <w:rPr>
          <w:sz w:val="22"/>
          <w:szCs w:val="22"/>
        </w:rPr>
        <w:t xml:space="preserve">Kapucu, A., &amp; </w:t>
      </w:r>
      <w:proofErr w:type="spellStart"/>
      <w:r w:rsidR="00C1764A">
        <w:rPr>
          <w:sz w:val="22"/>
          <w:szCs w:val="22"/>
        </w:rPr>
        <w:t>Ozoglu</w:t>
      </w:r>
      <w:proofErr w:type="spellEnd"/>
      <w:r w:rsidR="00C1764A">
        <w:rPr>
          <w:sz w:val="22"/>
          <w:szCs w:val="22"/>
        </w:rPr>
        <w:t xml:space="preserve">, H. (2009, December). </w:t>
      </w:r>
      <w:proofErr w:type="spellStart"/>
      <w:r w:rsidR="00C1764A" w:rsidRPr="003D5177">
        <w:rPr>
          <w:i/>
          <w:sz w:val="22"/>
          <w:szCs w:val="22"/>
        </w:rPr>
        <w:t>LibGuides</w:t>
      </w:r>
      <w:proofErr w:type="spellEnd"/>
      <w:r w:rsidR="00C1764A" w:rsidRPr="003D5177">
        <w:rPr>
          <w:i/>
          <w:sz w:val="22"/>
          <w:szCs w:val="22"/>
        </w:rPr>
        <w:t xml:space="preserve">: Web 2.0 Approach to Teaching and </w:t>
      </w:r>
    </w:p>
    <w:p w14:paraId="7F6E72BC" w14:textId="77777777" w:rsidR="00BE70BE" w:rsidRDefault="00BE70BE" w:rsidP="00BE70BE">
      <w:pPr>
        <w:tabs>
          <w:tab w:val="left" w:pos="360"/>
          <w:tab w:val="left" w:pos="720"/>
          <w:tab w:val="left" w:pos="3735"/>
        </w:tabs>
        <w:spacing w:before="60" w:after="60"/>
        <w:contextualSpacing/>
        <w:rPr>
          <w:sz w:val="22"/>
          <w:szCs w:val="22"/>
        </w:rPr>
      </w:pPr>
      <w:r>
        <w:rPr>
          <w:i/>
          <w:sz w:val="22"/>
          <w:szCs w:val="22"/>
        </w:rPr>
        <w:tab/>
      </w:r>
      <w:r>
        <w:rPr>
          <w:i/>
          <w:sz w:val="22"/>
          <w:szCs w:val="22"/>
        </w:rPr>
        <w:tab/>
      </w:r>
      <w:r w:rsidR="00C1764A" w:rsidRPr="003D5177">
        <w:rPr>
          <w:i/>
          <w:sz w:val="22"/>
          <w:szCs w:val="22"/>
        </w:rPr>
        <w:t>Learning @ UCF</w:t>
      </w:r>
      <w:r w:rsidR="00C1764A">
        <w:rPr>
          <w:sz w:val="22"/>
          <w:szCs w:val="22"/>
        </w:rPr>
        <w:t>.</w:t>
      </w:r>
      <w:r w:rsidR="00C1764A" w:rsidRPr="003D5177">
        <w:rPr>
          <w:sz w:val="22"/>
          <w:szCs w:val="22"/>
        </w:rPr>
        <w:t xml:space="preserve"> </w:t>
      </w:r>
      <w:r w:rsidR="00C1764A">
        <w:rPr>
          <w:sz w:val="22"/>
          <w:szCs w:val="22"/>
        </w:rPr>
        <w:t xml:space="preserve">Poster </w:t>
      </w:r>
      <w:r w:rsidR="00C1764A" w:rsidRPr="003D5177">
        <w:rPr>
          <w:sz w:val="22"/>
          <w:szCs w:val="22"/>
        </w:rPr>
        <w:t xml:space="preserve">presented at the Faculty Center for Teaching and Learning (FCTL) </w:t>
      </w:r>
    </w:p>
    <w:p w14:paraId="32CF4D6F" w14:textId="077EBD7A" w:rsidR="00C1764A" w:rsidRPr="003D5177" w:rsidRDefault="00BE70BE" w:rsidP="00BE70BE">
      <w:pPr>
        <w:tabs>
          <w:tab w:val="left" w:pos="360"/>
          <w:tab w:val="left" w:pos="720"/>
          <w:tab w:val="left" w:pos="3735"/>
        </w:tabs>
        <w:spacing w:before="60" w:after="60"/>
        <w:contextualSpacing/>
        <w:rPr>
          <w:sz w:val="22"/>
          <w:szCs w:val="22"/>
        </w:rPr>
      </w:pPr>
      <w:r>
        <w:rPr>
          <w:sz w:val="22"/>
          <w:szCs w:val="22"/>
        </w:rPr>
        <w:tab/>
      </w:r>
      <w:r>
        <w:rPr>
          <w:sz w:val="22"/>
          <w:szCs w:val="22"/>
        </w:rPr>
        <w:tab/>
      </w:r>
      <w:r w:rsidR="00C1764A" w:rsidRPr="003D5177">
        <w:rPr>
          <w:sz w:val="22"/>
          <w:szCs w:val="22"/>
        </w:rPr>
        <w:t xml:space="preserve">Winter Faculty Development Conference Poster Showcase, </w:t>
      </w:r>
      <w:r w:rsidR="00C1764A">
        <w:rPr>
          <w:sz w:val="22"/>
          <w:szCs w:val="22"/>
        </w:rPr>
        <w:t>Orlando, FL.</w:t>
      </w:r>
      <w:r w:rsidR="00C1764A" w:rsidRPr="003D5177">
        <w:rPr>
          <w:sz w:val="22"/>
          <w:szCs w:val="22"/>
        </w:rPr>
        <w:t xml:space="preserve"> </w:t>
      </w:r>
    </w:p>
    <w:p w14:paraId="119D7098" w14:textId="77777777" w:rsidR="00344B7D" w:rsidRDefault="00344B7D" w:rsidP="00344B7D">
      <w:pPr>
        <w:pStyle w:val="NormalWeb"/>
        <w:spacing w:before="0" w:after="0"/>
        <w:rPr>
          <w:rFonts w:ascii="Times New Roman" w:hAnsi="Times New Roman"/>
          <w:b/>
          <w:smallCaps/>
          <w:sz w:val="27"/>
        </w:rPr>
      </w:pPr>
    </w:p>
    <w:p w14:paraId="29F87E56" w14:textId="77777777" w:rsidR="00344B7D" w:rsidRDefault="00344B7D" w:rsidP="00344B7D">
      <w:pPr>
        <w:pStyle w:val="NormalWeb"/>
        <w:spacing w:before="0" w:after="0"/>
        <w:rPr>
          <w:rFonts w:ascii="Times New Roman" w:hAnsi="Times New Roman"/>
          <w:b/>
          <w:smallCaps/>
          <w:sz w:val="27"/>
        </w:rPr>
      </w:pPr>
      <w:r w:rsidRPr="00406629">
        <w:rPr>
          <w:rFonts w:ascii="Times New Roman" w:hAnsi="Times New Roman"/>
          <w:b/>
          <w:smallCaps/>
          <w:sz w:val="27"/>
        </w:rPr>
        <w:t>Professional Associations</w:t>
      </w:r>
    </w:p>
    <w:p w14:paraId="3D136FE6" w14:textId="77777777" w:rsidR="00344B7D" w:rsidRPr="00406629" w:rsidRDefault="00344B7D" w:rsidP="00344B7D">
      <w:pPr>
        <w:pStyle w:val="NormalWeb"/>
        <w:spacing w:before="0" w:after="0"/>
        <w:rPr>
          <w:rFonts w:ascii="Times New Roman" w:hAnsi="Times New Roman"/>
          <w:b/>
          <w:smallCaps/>
          <w:sz w:val="27"/>
        </w:rPr>
      </w:pPr>
    </w:p>
    <w:p w14:paraId="2DB8AF69" w14:textId="5F03CD9E" w:rsidR="00344B7D" w:rsidRPr="004129E8" w:rsidRDefault="000934A3" w:rsidP="00460A69">
      <w:pPr>
        <w:pStyle w:val="BodyText2"/>
        <w:tabs>
          <w:tab w:val="right" w:pos="9356"/>
        </w:tabs>
        <w:ind w:left="360"/>
        <w:jc w:val="left"/>
        <w:rPr>
          <w:rFonts w:asciiTheme="majorBidi" w:hAnsiTheme="majorBidi" w:cstheme="majorBidi"/>
          <w:sz w:val="22"/>
          <w:szCs w:val="22"/>
        </w:rPr>
      </w:pPr>
      <w:r>
        <w:rPr>
          <w:rFonts w:asciiTheme="majorBidi" w:hAnsiTheme="majorBidi" w:cstheme="majorBidi"/>
          <w:sz w:val="22"/>
          <w:szCs w:val="22"/>
        </w:rPr>
        <w:t>Florida Virtual Library Campus (FVLC)</w:t>
      </w:r>
      <w:r w:rsidR="00344B7D" w:rsidRPr="004129E8">
        <w:rPr>
          <w:rFonts w:asciiTheme="majorBidi" w:hAnsiTheme="majorBidi" w:cstheme="majorBidi"/>
          <w:sz w:val="22"/>
          <w:szCs w:val="22"/>
        </w:rPr>
        <w:t xml:space="preserve"> Digital Initiatives Standing Committee</w:t>
      </w:r>
      <w:r w:rsidR="007E03E7">
        <w:rPr>
          <w:rFonts w:asciiTheme="majorBidi" w:hAnsiTheme="majorBidi" w:cstheme="majorBidi"/>
          <w:sz w:val="22"/>
          <w:szCs w:val="22"/>
        </w:rPr>
        <w:tab/>
      </w:r>
      <w:r w:rsidR="00344B7D" w:rsidRPr="004129E8">
        <w:rPr>
          <w:rFonts w:asciiTheme="majorBidi" w:hAnsiTheme="majorBidi" w:cstheme="majorBidi"/>
          <w:sz w:val="22"/>
          <w:szCs w:val="22"/>
        </w:rPr>
        <w:t>2016–</w:t>
      </w:r>
      <w:r w:rsidR="00344B7D" w:rsidRPr="00460A69">
        <w:rPr>
          <w:rFonts w:ascii="Times New Roman" w:hAnsi="Times New Roman"/>
          <w:sz w:val="22"/>
          <w:szCs w:val="22"/>
        </w:rPr>
        <w:t>Present</w:t>
      </w:r>
    </w:p>
    <w:p w14:paraId="212E155B" w14:textId="77072313" w:rsidR="00344B7D" w:rsidRPr="004129E8" w:rsidRDefault="00344B7D" w:rsidP="00460A69">
      <w:pPr>
        <w:pStyle w:val="BodyText2"/>
        <w:tabs>
          <w:tab w:val="right" w:pos="9356"/>
        </w:tabs>
        <w:spacing w:before="180"/>
        <w:ind w:left="360"/>
        <w:jc w:val="left"/>
        <w:rPr>
          <w:rFonts w:asciiTheme="majorBidi" w:hAnsiTheme="majorBidi" w:cstheme="majorBidi"/>
          <w:sz w:val="22"/>
          <w:szCs w:val="22"/>
        </w:rPr>
      </w:pPr>
      <w:r w:rsidRPr="004129E8">
        <w:rPr>
          <w:rFonts w:asciiTheme="majorBidi" w:hAnsiTheme="majorBidi" w:cstheme="majorBidi"/>
          <w:sz w:val="22"/>
          <w:szCs w:val="22"/>
        </w:rPr>
        <w:t>Medical Library Association (MLA)</w:t>
      </w:r>
      <w:r w:rsidR="007E03E7">
        <w:rPr>
          <w:rFonts w:asciiTheme="majorBidi" w:hAnsiTheme="majorBidi" w:cstheme="majorBidi"/>
          <w:sz w:val="22"/>
          <w:szCs w:val="22"/>
        </w:rPr>
        <w:tab/>
      </w:r>
      <w:r w:rsidRPr="00460A69">
        <w:rPr>
          <w:rFonts w:ascii="Times New Roman" w:hAnsi="Times New Roman"/>
          <w:sz w:val="22"/>
          <w:szCs w:val="22"/>
        </w:rPr>
        <w:t>2015</w:t>
      </w:r>
      <w:r w:rsidRPr="004129E8">
        <w:rPr>
          <w:rFonts w:asciiTheme="majorBidi" w:hAnsiTheme="majorBidi" w:cstheme="majorBidi"/>
          <w:sz w:val="22"/>
          <w:szCs w:val="22"/>
        </w:rPr>
        <w:t>–Present</w:t>
      </w:r>
    </w:p>
    <w:p w14:paraId="7FF5FF19" w14:textId="67D98D1B" w:rsidR="00344B7D" w:rsidRPr="004129E8" w:rsidRDefault="00344B7D" w:rsidP="00460A69">
      <w:pPr>
        <w:pStyle w:val="BodyText2"/>
        <w:tabs>
          <w:tab w:val="right" w:pos="9356"/>
        </w:tabs>
        <w:spacing w:before="180"/>
        <w:ind w:left="360"/>
        <w:jc w:val="left"/>
        <w:rPr>
          <w:rFonts w:asciiTheme="majorBidi" w:hAnsiTheme="majorBidi" w:cstheme="majorBidi"/>
          <w:sz w:val="22"/>
          <w:szCs w:val="22"/>
        </w:rPr>
      </w:pPr>
      <w:r w:rsidRPr="004129E8">
        <w:rPr>
          <w:rFonts w:asciiTheme="majorBidi" w:hAnsiTheme="majorBidi" w:cstheme="majorBidi"/>
          <w:sz w:val="22"/>
          <w:szCs w:val="22"/>
        </w:rPr>
        <w:t>Council of State University Libraries</w:t>
      </w:r>
      <w:r w:rsidR="007E03E7">
        <w:rPr>
          <w:rFonts w:asciiTheme="majorBidi" w:hAnsiTheme="majorBidi" w:cstheme="majorBidi"/>
          <w:sz w:val="22"/>
          <w:szCs w:val="22"/>
        </w:rPr>
        <w:t xml:space="preserve"> </w:t>
      </w:r>
      <w:r w:rsidRPr="004129E8">
        <w:rPr>
          <w:rFonts w:asciiTheme="majorBidi" w:hAnsiTheme="majorBidi" w:cstheme="majorBidi"/>
          <w:sz w:val="22"/>
          <w:szCs w:val="22"/>
        </w:rPr>
        <w:t>/ ERS Science</w:t>
      </w:r>
      <w:r w:rsidR="007E03E7">
        <w:rPr>
          <w:rFonts w:asciiTheme="majorBidi" w:hAnsiTheme="majorBidi" w:cstheme="majorBidi"/>
          <w:sz w:val="22"/>
          <w:szCs w:val="22"/>
        </w:rPr>
        <w:t xml:space="preserve"> </w:t>
      </w:r>
      <w:r w:rsidRPr="004129E8">
        <w:rPr>
          <w:rFonts w:asciiTheme="majorBidi" w:hAnsiTheme="majorBidi" w:cstheme="majorBidi"/>
          <w:sz w:val="22"/>
          <w:szCs w:val="22"/>
        </w:rPr>
        <w:t>/</w:t>
      </w:r>
      <w:r w:rsidR="00483915">
        <w:rPr>
          <w:rFonts w:asciiTheme="majorBidi" w:hAnsiTheme="majorBidi" w:cstheme="majorBidi"/>
          <w:sz w:val="22"/>
          <w:szCs w:val="22"/>
        </w:rPr>
        <w:t xml:space="preserve"> </w:t>
      </w:r>
      <w:r w:rsidRPr="004129E8">
        <w:rPr>
          <w:rFonts w:asciiTheme="majorBidi" w:hAnsiTheme="majorBidi" w:cstheme="majorBidi"/>
          <w:sz w:val="22"/>
          <w:szCs w:val="22"/>
        </w:rPr>
        <w:t>Health Science Committee</w:t>
      </w:r>
      <w:r w:rsidR="007E03E7">
        <w:rPr>
          <w:rFonts w:asciiTheme="majorBidi" w:hAnsiTheme="majorBidi" w:cstheme="majorBidi"/>
          <w:sz w:val="22"/>
          <w:szCs w:val="22"/>
        </w:rPr>
        <w:tab/>
      </w:r>
      <w:r w:rsidRPr="00460A69">
        <w:rPr>
          <w:rFonts w:ascii="Times New Roman" w:hAnsi="Times New Roman"/>
          <w:sz w:val="22"/>
          <w:szCs w:val="22"/>
        </w:rPr>
        <w:t>2008</w:t>
      </w:r>
    </w:p>
    <w:p w14:paraId="1B486762" w14:textId="4F31F551" w:rsidR="00344B7D" w:rsidRPr="004129E8" w:rsidRDefault="00344B7D" w:rsidP="00460A69">
      <w:pPr>
        <w:pStyle w:val="BodyText2"/>
        <w:tabs>
          <w:tab w:val="right" w:pos="9356"/>
        </w:tabs>
        <w:spacing w:before="180"/>
        <w:ind w:left="360"/>
        <w:jc w:val="left"/>
        <w:rPr>
          <w:rFonts w:asciiTheme="majorBidi" w:hAnsiTheme="majorBidi" w:cstheme="majorBidi"/>
          <w:sz w:val="22"/>
          <w:szCs w:val="22"/>
        </w:rPr>
      </w:pPr>
      <w:r w:rsidRPr="004129E8">
        <w:rPr>
          <w:rFonts w:asciiTheme="majorBidi" w:hAnsiTheme="majorBidi" w:cstheme="majorBidi"/>
          <w:sz w:val="22"/>
          <w:szCs w:val="22"/>
        </w:rPr>
        <w:t>The Association of College and Research Libraries (ACRL)</w:t>
      </w:r>
      <w:r w:rsidR="007E03E7">
        <w:rPr>
          <w:rFonts w:asciiTheme="majorBidi" w:hAnsiTheme="majorBidi" w:cstheme="majorBidi"/>
          <w:sz w:val="22"/>
          <w:szCs w:val="22"/>
        </w:rPr>
        <w:tab/>
      </w:r>
      <w:r w:rsidRPr="004129E8">
        <w:rPr>
          <w:rFonts w:asciiTheme="majorBidi" w:hAnsiTheme="majorBidi" w:cstheme="majorBidi"/>
          <w:sz w:val="22"/>
          <w:szCs w:val="22"/>
        </w:rPr>
        <w:t>2011–2015</w:t>
      </w:r>
    </w:p>
    <w:p w14:paraId="43B2D379" w14:textId="5DEC0497" w:rsidR="00344B7D" w:rsidRPr="00B863E9" w:rsidRDefault="00344B7D" w:rsidP="00B863E9">
      <w:pPr>
        <w:pStyle w:val="BodyText2"/>
        <w:tabs>
          <w:tab w:val="right" w:pos="9356"/>
        </w:tabs>
        <w:spacing w:before="180"/>
        <w:ind w:left="360"/>
        <w:jc w:val="left"/>
        <w:rPr>
          <w:rFonts w:ascii="Times New Roman" w:hAnsi="Times New Roman"/>
          <w:sz w:val="22"/>
          <w:szCs w:val="22"/>
        </w:rPr>
      </w:pPr>
      <w:r w:rsidRPr="004129E8">
        <w:rPr>
          <w:rFonts w:asciiTheme="majorBidi" w:hAnsiTheme="majorBidi" w:cstheme="majorBidi"/>
          <w:sz w:val="22"/>
          <w:szCs w:val="22"/>
        </w:rPr>
        <w:t>Library and Information Technology (LITA)</w:t>
      </w:r>
      <w:r w:rsidR="007E03E7">
        <w:rPr>
          <w:rFonts w:asciiTheme="majorBidi" w:hAnsiTheme="majorBidi" w:cstheme="majorBidi"/>
          <w:sz w:val="22"/>
          <w:szCs w:val="22"/>
        </w:rPr>
        <w:tab/>
      </w:r>
      <w:r w:rsidRPr="004129E8">
        <w:rPr>
          <w:rFonts w:asciiTheme="majorBidi" w:hAnsiTheme="majorBidi" w:cstheme="majorBidi"/>
          <w:sz w:val="22"/>
          <w:szCs w:val="22"/>
        </w:rPr>
        <w:t>2011–</w:t>
      </w:r>
      <w:r w:rsidRPr="00460A69">
        <w:rPr>
          <w:rFonts w:ascii="Times New Roman" w:hAnsi="Times New Roman"/>
          <w:sz w:val="22"/>
          <w:szCs w:val="22"/>
        </w:rPr>
        <w:t>2015</w:t>
      </w:r>
    </w:p>
    <w:p w14:paraId="05EC2C8D" w14:textId="5757ACA4" w:rsidR="007E03E7" w:rsidRDefault="00344B7D" w:rsidP="00460A69">
      <w:pPr>
        <w:pStyle w:val="BodyText2"/>
        <w:tabs>
          <w:tab w:val="right" w:pos="9356"/>
        </w:tabs>
        <w:spacing w:before="180"/>
        <w:ind w:left="360"/>
        <w:jc w:val="left"/>
        <w:rPr>
          <w:rFonts w:asciiTheme="majorBidi" w:hAnsiTheme="majorBidi" w:cstheme="majorBidi"/>
          <w:sz w:val="22"/>
          <w:szCs w:val="22"/>
        </w:rPr>
      </w:pPr>
      <w:r w:rsidRPr="004129E8">
        <w:rPr>
          <w:rFonts w:asciiTheme="majorBidi" w:hAnsiTheme="majorBidi" w:cstheme="majorBidi"/>
          <w:sz w:val="22"/>
          <w:szCs w:val="22"/>
        </w:rPr>
        <w:t>Florida Library Association (FLA) Scholarship Committee,</w:t>
      </w:r>
      <w:r w:rsidR="007E03E7">
        <w:rPr>
          <w:rFonts w:asciiTheme="majorBidi" w:hAnsiTheme="majorBidi" w:cstheme="majorBidi"/>
          <w:sz w:val="22"/>
          <w:szCs w:val="22"/>
        </w:rPr>
        <w:tab/>
      </w:r>
      <w:r w:rsidRPr="004129E8">
        <w:rPr>
          <w:rFonts w:asciiTheme="majorBidi" w:hAnsiTheme="majorBidi" w:cstheme="majorBidi"/>
          <w:sz w:val="22"/>
          <w:szCs w:val="22"/>
        </w:rPr>
        <w:t>2008–</w:t>
      </w:r>
      <w:r w:rsidRPr="00460A69">
        <w:rPr>
          <w:rFonts w:ascii="Times New Roman" w:hAnsi="Times New Roman"/>
          <w:sz w:val="22"/>
          <w:szCs w:val="22"/>
        </w:rPr>
        <w:t>2011</w:t>
      </w:r>
      <w:r w:rsidRPr="004129E8">
        <w:rPr>
          <w:rFonts w:asciiTheme="majorBidi" w:hAnsiTheme="majorBidi" w:cstheme="majorBidi"/>
          <w:sz w:val="22"/>
          <w:szCs w:val="22"/>
        </w:rPr>
        <w:t xml:space="preserve"> </w:t>
      </w:r>
    </w:p>
    <w:p w14:paraId="14B484D2" w14:textId="27F79C92" w:rsidR="007E03E7" w:rsidRDefault="00344B7D" w:rsidP="00460A69">
      <w:pPr>
        <w:pStyle w:val="BodyText2"/>
        <w:tabs>
          <w:tab w:val="right" w:pos="9356"/>
        </w:tabs>
        <w:spacing w:before="60"/>
        <w:ind w:left="360"/>
        <w:jc w:val="left"/>
        <w:rPr>
          <w:rFonts w:asciiTheme="majorBidi" w:hAnsiTheme="majorBidi" w:cstheme="majorBidi"/>
          <w:sz w:val="22"/>
          <w:szCs w:val="22"/>
        </w:rPr>
      </w:pPr>
      <w:r w:rsidRPr="004129E8">
        <w:rPr>
          <w:rFonts w:asciiTheme="majorBidi" w:hAnsiTheme="majorBidi" w:cstheme="majorBidi"/>
          <w:sz w:val="22"/>
          <w:szCs w:val="22"/>
        </w:rPr>
        <w:t>Vice Chair</w:t>
      </w:r>
      <w:r w:rsidR="007E03E7">
        <w:rPr>
          <w:rFonts w:asciiTheme="majorBidi" w:hAnsiTheme="majorBidi" w:cstheme="majorBidi"/>
          <w:sz w:val="22"/>
          <w:szCs w:val="22"/>
        </w:rPr>
        <w:tab/>
      </w:r>
      <w:r w:rsidRPr="0010384C">
        <w:rPr>
          <w:rFonts w:asciiTheme="majorBidi" w:hAnsiTheme="majorBidi" w:cstheme="majorBidi"/>
          <w:sz w:val="22"/>
          <w:szCs w:val="22"/>
        </w:rPr>
        <w:t>2010</w:t>
      </w:r>
      <w:r w:rsidRPr="004129E8">
        <w:rPr>
          <w:rFonts w:asciiTheme="majorBidi" w:hAnsiTheme="majorBidi" w:cstheme="majorBidi"/>
          <w:sz w:val="22"/>
          <w:szCs w:val="22"/>
        </w:rPr>
        <w:t xml:space="preserve">–2011 </w:t>
      </w:r>
    </w:p>
    <w:p w14:paraId="3E679DA0" w14:textId="613E545E" w:rsidR="00344B7D" w:rsidRDefault="00344B7D" w:rsidP="00460A69">
      <w:pPr>
        <w:pStyle w:val="BodyText2"/>
        <w:tabs>
          <w:tab w:val="right" w:pos="9356"/>
        </w:tabs>
        <w:spacing w:before="60"/>
        <w:ind w:left="360"/>
        <w:jc w:val="left"/>
        <w:rPr>
          <w:rFonts w:asciiTheme="majorBidi" w:hAnsiTheme="majorBidi" w:cstheme="majorBidi"/>
          <w:sz w:val="22"/>
          <w:szCs w:val="22"/>
        </w:rPr>
      </w:pPr>
      <w:r w:rsidRPr="004129E8">
        <w:rPr>
          <w:rFonts w:asciiTheme="majorBidi" w:hAnsiTheme="majorBidi" w:cstheme="majorBidi"/>
          <w:sz w:val="22"/>
          <w:szCs w:val="22"/>
        </w:rPr>
        <w:t xml:space="preserve">Chair </w:t>
      </w:r>
      <w:r w:rsidR="007E03E7">
        <w:rPr>
          <w:rFonts w:asciiTheme="majorBidi" w:hAnsiTheme="majorBidi" w:cstheme="majorBidi"/>
          <w:sz w:val="22"/>
          <w:szCs w:val="22"/>
        </w:rPr>
        <w:tab/>
      </w:r>
      <w:r>
        <w:rPr>
          <w:rFonts w:asciiTheme="majorBidi" w:hAnsiTheme="majorBidi" w:cstheme="majorBidi"/>
          <w:sz w:val="22"/>
          <w:szCs w:val="22"/>
        </w:rPr>
        <w:t>2011</w:t>
      </w:r>
    </w:p>
    <w:p w14:paraId="6D0EA6DB" w14:textId="02B6458B" w:rsidR="008634BE" w:rsidRDefault="00344B7D" w:rsidP="00460A69">
      <w:pPr>
        <w:pStyle w:val="BodyText2"/>
        <w:tabs>
          <w:tab w:val="right" w:pos="9356"/>
        </w:tabs>
        <w:spacing w:before="180"/>
        <w:ind w:left="360"/>
        <w:jc w:val="left"/>
        <w:rPr>
          <w:rFonts w:asciiTheme="majorBidi" w:hAnsiTheme="majorBidi" w:cstheme="majorBidi"/>
          <w:sz w:val="22"/>
          <w:szCs w:val="22"/>
        </w:rPr>
      </w:pPr>
      <w:r w:rsidRPr="004129E8">
        <w:rPr>
          <w:rFonts w:asciiTheme="majorBidi" w:hAnsiTheme="majorBidi" w:cstheme="majorBidi"/>
          <w:sz w:val="22"/>
          <w:szCs w:val="22"/>
        </w:rPr>
        <w:t>Florida Library Association (FLA) Continuing Education Committee</w:t>
      </w:r>
      <w:r w:rsidR="007E03E7">
        <w:rPr>
          <w:rFonts w:asciiTheme="majorBidi" w:hAnsiTheme="majorBidi" w:cstheme="majorBidi"/>
          <w:sz w:val="22"/>
          <w:szCs w:val="22"/>
        </w:rPr>
        <w:tab/>
      </w:r>
      <w:r w:rsidRPr="00460A69">
        <w:rPr>
          <w:rFonts w:ascii="Times New Roman" w:hAnsi="Times New Roman"/>
          <w:sz w:val="22"/>
          <w:szCs w:val="22"/>
        </w:rPr>
        <w:t>2007</w:t>
      </w:r>
      <w:r w:rsidRPr="004129E8">
        <w:rPr>
          <w:rFonts w:asciiTheme="majorBidi" w:hAnsiTheme="majorBidi" w:cstheme="majorBidi"/>
          <w:sz w:val="22"/>
          <w:szCs w:val="22"/>
        </w:rPr>
        <w:t>–2009</w:t>
      </w:r>
    </w:p>
    <w:p w14:paraId="6A1CA7CB" w14:textId="1F1B0741" w:rsidR="008634BE" w:rsidRPr="008634BE" w:rsidRDefault="008634BE" w:rsidP="00460A69">
      <w:pPr>
        <w:pStyle w:val="BodyText2"/>
        <w:tabs>
          <w:tab w:val="right" w:pos="9356"/>
        </w:tabs>
        <w:spacing w:before="180"/>
        <w:ind w:left="360"/>
        <w:jc w:val="left"/>
        <w:rPr>
          <w:rFonts w:asciiTheme="majorBidi" w:hAnsiTheme="majorBidi" w:cstheme="majorBidi"/>
          <w:sz w:val="22"/>
          <w:szCs w:val="22"/>
        </w:rPr>
      </w:pPr>
      <w:r w:rsidRPr="00460A69">
        <w:rPr>
          <w:rFonts w:asciiTheme="majorBidi" w:hAnsiTheme="majorBidi" w:cstheme="majorBidi"/>
          <w:sz w:val="22"/>
          <w:szCs w:val="22"/>
        </w:rPr>
        <w:t xml:space="preserve">Central Florida Library Cooperative (CFLC) Reference Interest Group </w:t>
      </w:r>
      <w:r w:rsidR="007E03E7">
        <w:rPr>
          <w:rFonts w:asciiTheme="majorBidi" w:hAnsiTheme="majorBidi" w:cstheme="majorBidi"/>
          <w:sz w:val="22"/>
          <w:szCs w:val="22"/>
        </w:rPr>
        <w:tab/>
      </w:r>
      <w:r w:rsidRPr="00460A69">
        <w:rPr>
          <w:rFonts w:asciiTheme="majorBidi" w:hAnsiTheme="majorBidi" w:cstheme="majorBidi"/>
          <w:sz w:val="22"/>
          <w:szCs w:val="22"/>
        </w:rPr>
        <w:t>2007–2009</w:t>
      </w:r>
    </w:p>
    <w:p w14:paraId="7C4B26CE" w14:textId="77777777" w:rsidR="008634BE" w:rsidRDefault="008634BE" w:rsidP="00344B7D">
      <w:pPr>
        <w:pStyle w:val="NormalWeb"/>
        <w:keepLines/>
        <w:spacing w:before="0" w:after="0" w:line="360" w:lineRule="auto"/>
        <w:ind w:left="360"/>
        <w:contextualSpacing/>
        <w:rPr>
          <w:rFonts w:asciiTheme="majorBidi" w:hAnsiTheme="majorBidi" w:cstheme="majorBidi"/>
          <w:sz w:val="22"/>
          <w:szCs w:val="22"/>
        </w:rPr>
      </w:pPr>
    </w:p>
    <w:p w14:paraId="7DBBD572" w14:textId="77777777" w:rsidR="00344B7D" w:rsidRPr="000B03A0" w:rsidRDefault="00344B7D" w:rsidP="00F73949">
      <w:pPr>
        <w:tabs>
          <w:tab w:val="left" w:pos="4517"/>
        </w:tabs>
        <w:ind w:left="360"/>
        <w:rPr>
          <w:rFonts w:asciiTheme="majorBidi" w:hAnsiTheme="majorBidi" w:cstheme="majorBidi"/>
          <w:sz w:val="22"/>
          <w:szCs w:val="22"/>
        </w:rPr>
      </w:pPr>
    </w:p>
    <w:sectPr w:rsidR="00344B7D" w:rsidRPr="000B03A0" w:rsidSect="00995C3A">
      <w:headerReference w:type="even" r:id="rId8"/>
      <w:headerReference w:type="default" r:id="rId9"/>
      <w:footerReference w:type="default" r:id="rId10"/>
      <w:footerReference w:type="first" r:id="rId11"/>
      <w:type w:val="continuous"/>
      <w:pgSz w:w="12240" w:h="15840" w:code="1"/>
      <w:pgMar w:top="1080" w:right="1440" w:bottom="1152" w:left="1440" w:header="1296" w:footer="864"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8889D" w14:textId="77777777" w:rsidR="00026E06" w:rsidRDefault="00026E06">
      <w:r>
        <w:separator/>
      </w:r>
    </w:p>
  </w:endnote>
  <w:endnote w:type="continuationSeparator" w:id="0">
    <w:p w14:paraId="214CE4B6" w14:textId="77777777" w:rsidR="00026E06" w:rsidRDefault="0002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1B3A6" w14:textId="7E609644" w:rsidR="004E2420" w:rsidRPr="003823FC" w:rsidRDefault="004E2420">
    <w:pPr>
      <w:pStyle w:val="Footer"/>
      <w:rPr>
        <w:i/>
        <w:iCs/>
        <w:sz w:val="20"/>
      </w:rPr>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653B9" w14:textId="3A37E947" w:rsidR="004E2420" w:rsidRDefault="004E2420" w:rsidP="00995C3A">
    <w:pPr>
      <w:jc w:val="right"/>
      <w:rPr>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B26B7" w14:textId="77777777" w:rsidR="00026E06" w:rsidRDefault="00026E06">
      <w:r>
        <w:separator/>
      </w:r>
    </w:p>
  </w:footnote>
  <w:footnote w:type="continuationSeparator" w:id="0">
    <w:p w14:paraId="02C84DC3" w14:textId="77777777" w:rsidR="00026E06" w:rsidRDefault="00026E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9171D" w14:textId="77777777" w:rsidR="004E2420" w:rsidRDefault="004E2420" w:rsidP="0046409B">
    <w:pPr>
      <w:pStyle w:val="Header"/>
      <w:pBdr>
        <w:bottom w:val="single" w:sz="6" w:space="1" w:color="auto"/>
      </w:pBdr>
      <w:tabs>
        <w:tab w:val="clear" w:pos="8640"/>
        <w:tab w:val="right" w:pos="9900"/>
      </w:tabs>
      <w:jc w:val="center"/>
      <w:rPr>
        <w:b/>
        <w:sz w:val="34"/>
      </w:rPr>
    </w:pPr>
    <w:r>
      <w:rPr>
        <w:b/>
        <w:smallCaps/>
        <w:sz w:val="34"/>
      </w:rPr>
      <w:t>Aysegul “Rose” Kapucu</w:t>
    </w:r>
  </w:p>
  <w:p w14:paraId="72C8880D" w14:textId="08666612" w:rsidR="004E2420" w:rsidRDefault="004E2420" w:rsidP="0046409B">
    <w:pPr>
      <w:pStyle w:val="Header"/>
      <w:jc w:val="center"/>
      <w:rPr>
        <w:b/>
        <w:sz w:val="22"/>
      </w:rPr>
    </w:pPr>
    <w:r>
      <w:rPr>
        <w:rStyle w:val="PageNumbe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6E36B7">
      <w:rPr>
        <w:rStyle w:val="PageNumber"/>
        <w:noProof/>
        <w:sz w:val="22"/>
      </w:rPr>
      <w:t>4</w:t>
    </w:r>
    <w:r>
      <w:rPr>
        <w:rStyle w:val="PageNumber"/>
        <w:sz w:val="22"/>
      </w:rPr>
      <w:fldChar w:fldCharType="end"/>
    </w:r>
    <w:r>
      <w:rPr>
        <w:rStyle w:val="PageNumber"/>
        <w:sz w:val="22"/>
      </w:rPr>
      <w:t xml:space="preserve"> of </w:t>
    </w:r>
    <w:r>
      <w:rPr>
        <w:rStyle w:val="PageNumber"/>
        <w:sz w:val="22"/>
      </w:rPr>
      <w:fldChar w:fldCharType="begin"/>
    </w:r>
    <w:r>
      <w:rPr>
        <w:rStyle w:val="PageNumber"/>
        <w:sz w:val="22"/>
      </w:rPr>
      <w:instrText xml:space="preserve"> NUMPAGES </w:instrText>
    </w:r>
    <w:r>
      <w:rPr>
        <w:rStyle w:val="PageNumber"/>
        <w:sz w:val="22"/>
      </w:rPr>
      <w:fldChar w:fldCharType="separate"/>
    </w:r>
    <w:r w:rsidR="006E36B7">
      <w:rPr>
        <w:rStyle w:val="PageNumber"/>
        <w:noProof/>
        <w:sz w:val="22"/>
      </w:rPr>
      <w:t>5</w:t>
    </w:r>
    <w:r>
      <w:rPr>
        <w:rStyle w:val="PageNumber"/>
        <w:sz w:val="22"/>
      </w:rPr>
      <w:fldChar w:fldCharType="end"/>
    </w:r>
  </w:p>
  <w:p w14:paraId="121856BB" w14:textId="77777777" w:rsidR="004E2420" w:rsidRDefault="004E2420" w:rsidP="00E060F5">
    <w:pPr>
      <w:pStyle w:val="Header"/>
      <w:rPr>
        <w:b/>
        <w:sz w:val="23"/>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39FF3" w14:textId="77777777" w:rsidR="004E2420" w:rsidRDefault="004E2420" w:rsidP="00463697">
    <w:pPr>
      <w:pStyle w:val="Header"/>
      <w:pBdr>
        <w:bottom w:val="single" w:sz="6" w:space="1" w:color="auto"/>
      </w:pBdr>
      <w:tabs>
        <w:tab w:val="clear" w:pos="8640"/>
        <w:tab w:val="right" w:pos="9900"/>
      </w:tabs>
      <w:jc w:val="center"/>
      <w:rPr>
        <w:b/>
        <w:sz w:val="34"/>
      </w:rPr>
    </w:pPr>
    <w:r>
      <w:rPr>
        <w:b/>
        <w:smallCaps/>
        <w:sz w:val="34"/>
      </w:rPr>
      <w:t>Aysegul “Rose” Kapucu</w:t>
    </w:r>
  </w:p>
  <w:p w14:paraId="7A9C08C3" w14:textId="7AD2B09C" w:rsidR="004E2420" w:rsidRDefault="004E2420" w:rsidP="0046409B">
    <w:pPr>
      <w:pStyle w:val="Header"/>
      <w:jc w:val="center"/>
      <w:rPr>
        <w:b/>
        <w:sz w:val="22"/>
      </w:rPr>
    </w:pPr>
    <w:r>
      <w:rPr>
        <w:rStyle w:val="PageNumbe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6E36B7">
      <w:rPr>
        <w:rStyle w:val="PageNumber"/>
        <w:noProof/>
        <w:sz w:val="22"/>
      </w:rPr>
      <w:t>5</w:t>
    </w:r>
    <w:r>
      <w:rPr>
        <w:rStyle w:val="PageNumber"/>
        <w:sz w:val="22"/>
      </w:rPr>
      <w:fldChar w:fldCharType="end"/>
    </w:r>
    <w:r>
      <w:rPr>
        <w:rStyle w:val="PageNumber"/>
        <w:sz w:val="22"/>
      </w:rPr>
      <w:t xml:space="preserve"> of </w:t>
    </w:r>
    <w:r>
      <w:rPr>
        <w:rStyle w:val="PageNumber"/>
        <w:sz w:val="22"/>
      </w:rPr>
      <w:fldChar w:fldCharType="begin"/>
    </w:r>
    <w:r>
      <w:rPr>
        <w:rStyle w:val="PageNumber"/>
        <w:sz w:val="22"/>
      </w:rPr>
      <w:instrText xml:space="preserve"> NUMPAGES </w:instrText>
    </w:r>
    <w:r>
      <w:rPr>
        <w:rStyle w:val="PageNumber"/>
        <w:sz w:val="22"/>
      </w:rPr>
      <w:fldChar w:fldCharType="separate"/>
    </w:r>
    <w:r w:rsidR="006E36B7">
      <w:rPr>
        <w:rStyle w:val="PageNumber"/>
        <w:noProof/>
        <w:sz w:val="22"/>
      </w:rPr>
      <w:t>5</w:t>
    </w:r>
    <w:r>
      <w:rPr>
        <w:rStyle w:val="PageNumber"/>
        <w:sz w:val="22"/>
      </w:rPr>
      <w:fldChar w:fldCharType="end"/>
    </w:r>
  </w:p>
  <w:p w14:paraId="4F0918B9" w14:textId="77777777" w:rsidR="004E2420" w:rsidRDefault="004E2420" w:rsidP="0046409B">
    <w:pPr>
      <w:pStyle w:val="Header"/>
      <w:jc w:val="center"/>
      <w:rPr>
        <w:b/>
        <w:sz w:val="23"/>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46D"/>
    <w:multiLevelType w:val="singleLevel"/>
    <w:tmpl w:val="3AF67284"/>
    <w:lvl w:ilvl="0">
      <w:start w:val="21"/>
      <w:numFmt w:val="none"/>
      <w:lvlText w:val="-"/>
      <w:legacy w:legacy="1" w:legacySpace="120" w:legacyIndent="72"/>
      <w:lvlJc w:val="left"/>
      <w:pPr>
        <w:ind w:left="432" w:hanging="72"/>
      </w:pPr>
    </w:lvl>
  </w:abstractNum>
  <w:abstractNum w:abstractNumId="1">
    <w:nsid w:val="03521743"/>
    <w:multiLevelType w:val="singleLevel"/>
    <w:tmpl w:val="41A85004"/>
    <w:lvl w:ilvl="0">
      <w:start w:val="1"/>
      <w:numFmt w:val="bullet"/>
      <w:lvlText w:val=""/>
      <w:legacy w:legacy="1" w:legacySpace="120" w:legacyIndent="360"/>
      <w:lvlJc w:val="left"/>
      <w:pPr>
        <w:ind w:left="1080" w:hanging="360"/>
      </w:pPr>
      <w:rPr>
        <w:rFonts w:ascii="Symbol" w:hAnsi="Symbol" w:hint="default"/>
      </w:rPr>
    </w:lvl>
  </w:abstractNum>
  <w:abstractNum w:abstractNumId="2">
    <w:nsid w:val="0C2F2025"/>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3">
    <w:nsid w:val="0E701C9B"/>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4">
    <w:nsid w:val="145F41A3"/>
    <w:multiLevelType w:val="singleLevel"/>
    <w:tmpl w:val="3AF67284"/>
    <w:lvl w:ilvl="0">
      <w:start w:val="21"/>
      <w:numFmt w:val="none"/>
      <w:lvlText w:val="-"/>
      <w:legacy w:legacy="1" w:legacySpace="120" w:legacyIndent="72"/>
      <w:lvlJc w:val="left"/>
      <w:pPr>
        <w:ind w:left="432" w:hanging="72"/>
      </w:pPr>
    </w:lvl>
  </w:abstractNum>
  <w:abstractNum w:abstractNumId="5">
    <w:nsid w:val="19382489"/>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6">
    <w:nsid w:val="198D65A6"/>
    <w:multiLevelType w:val="hybridMultilevel"/>
    <w:tmpl w:val="E79E4E32"/>
    <w:lvl w:ilvl="0" w:tplc="04090001">
      <w:start w:val="1"/>
      <w:numFmt w:val="bullet"/>
      <w:lvlText w:val=""/>
      <w:lvlJc w:val="left"/>
      <w:pPr>
        <w:tabs>
          <w:tab w:val="num" w:pos="1440"/>
        </w:tabs>
        <w:ind w:left="144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cs="Wingdings"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1F3737EA"/>
    <w:multiLevelType w:val="singleLevel"/>
    <w:tmpl w:val="3AF67284"/>
    <w:lvl w:ilvl="0">
      <w:start w:val="21"/>
      <w:numFmt w:val="none"/>
      <w:lvlText w:val="-"/>
      <w:legacy w:legacy="1" w:legacySpace="120" w:legacyIndent="72"/>
      <w:lvlJc w:val="left"/>
      <w:pPr>
        <w:ind w:left="432" w:hanging="72"/>
      </w:pPr>
    </w:lvl>
  </w:abstractNum>
  <w:abstractNum w:abstractNumId="8">
    <w:nsid w:val="1F937466"/>
    <w:multiLevelType w:val="hybridMultilevel"/>
    <w:tmpl w:val="5C3CFF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F2A75"/>
    <w:multiLevelType w:val="singleLevel"/>
    <w:tmpl w:val="3AF67284"/>
    <w:lvl w:ilvl="0">
      <w:start w:val="21"/>
      <w:numFmt w:val="none"/>
      <w:lvlText w:val="-"/>
      <w:legacy w:legacy="1" w:legacySpace="120" w:legacyIndent="72"/>
      <w:lvlJc w:val="left"/>
      <w:pPr>
        <w:ind w:left="432" w:hanging="72"/>
      </w:pPr>
    </w:lvl>
  </w:abstractNum>
  <w:abstractNum w:abstractNumId="10">
    <w:nsid w:val="287711DB"/>
    <w:multiLevelType w:val="hybridMultilevel"/>
    <w:tmpl w:val="014E5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F5524"/>
    <w:multiLevelType w:val="hybridMultilevel"/>
    <w:tmpl w:val="875AEE80"/>
    <w:lvl w:ilvl="0" w:tplc="338CC904">
      <w:start w:val="1"/>
      <w:numFmt w:val="bullet"/>
      <w:lvlText w:val=""/>
      <w:lvlJc w:val="left"/>
      <w:pPr>
        <w:tabs>
          <w:tab w:val="num" w:pos="1440"/>
        </w:tabs>
        <w:ind w:left="1440" w:hanging="360"/>
      </w:pPr>
      <w:rPr>
        <w:rFonts w:ascii="Wingdings" w:hAnsi="Wingdings" w:hint="default"/>
      </w:rPr>
    </w:lvl>
    <w:lvl w:ilvl="1" w:tplc="215AFF60">
      <w:start w:val="1"/>
      <w:numFmt w:val="decimal"/>
      <w:lvlText w:val="%2."/>
      <w:lvlJc w:val="left"/>
      <w:pPr>
        <w:tabs>
          <w:tab w:val="num" w:pos="720"/>
        </w:tabs>
        <w:ind w:left="720" w:hanging="360"/>
      </w:pPr>
      <w:rPr>
        <w:rFonts w:ascii="Times New Roman" w:hAnsi="Times New Roman" w:hint="default"/>
        <w:b w:val="0"/>
        <w:i w:val="0"/>
        <w:sz w:val="22"/>
      </w:rPr>
    </w:lvl>
    <w:lvl w:ilvl="2" w:tplc="CEC85700" w:tentative="1">
      <w:start w:val="1"/>
      <w:numFmt w:val="bullet"/>
      <w:lvlText w:val=""/>
      <w:lvlJc w:val="left"/>
      <w:pPr>
        <w:tabs>
          <w:tab w:val="num" w:pos="2520"/>
        </w:tabs>
        <w:ind w:left="2520" w:hanging="360"/>
      </w:pPr>
      <w:rPr>
        <w:rFonts w:ascii="Wingdings" w:hAnsi="Wingdings" w:hint="default"/>
      </w:rPr>
    </w:lvl>
    <w:lvl w:ilvl="3" w:tplc="1ABACD02" w:tentative="1">
      <w:start w:val="1"/>
      <w:numFmt w:val="bullet"/>
      <w:lvlText w:val=""/>
      <w:lvlJc w:val="left"/>
      <w:pPr>
        <w:tabs>
          <w:tab w:val="num" w:pos="3240"/>
        </w:tabs>
        <w:ind w:left="3240" w:hanging="360"/>
      </w:pPr>
      <w:rPr>
        <w:rFonts w:ascii="Symbol" w:hAnsi="Symbol" w:hint="default"/>
      </w:rPr>
    </w:lvl>
    <w:lvl w:ilvl="4" w:tplc="67164C56" w:tentative="1">
      <w:start w:val="1"/>
      <w:numFmt w:val="bullet"/>
      <w:lvlText w:val="o"/>
      <w:lvlJc w:val="left"/>
      <w:pPr>
        <w:tabs>
          <w:tab w:val="num" w:pos="3960"/>
        </w:tabs>
        <w:ind w:left="3960" w:hanging="360"/>
      </w:pPr>
      <w:rPr>
        <w:rFonts w:ascii="Courier New" w:hAnsi="Courier New" w:hint="default"/>
      </w:rPr>
    </w:lvl>
    <w:lvl w:ilvl="5" w:tplc="0DFE4CD6" w:tentative="1">
      <w:start w:val="1"/>
      <w:numFmt w:val="bullet"/>
      <w:lvlText w:val=""/>
      <w:lvlJc w:val="left"/>
      <w:pPr>
        <w:tabs>
          <w:tab w:val="num" w:pos="4680"/>
        </w:tabs>
        <w:ind w:left="4680" w:hanging="360"/>
      </w:pPr>
      <w:rPr>
        <w:rFonts w:ascii="Wingdings" w:hAnsi="Wingdings" w:hint="default"/>
      </w:rPr>
    </w:lvl>
    <w:lvl w:ilvl="6" w:tplc="13E6E44C" w:tentative="1">
      <w:start w:val="1"/>
      <w:numFmt w:val="bullet"/>
      <w:lvlText w:val=""/>
      <w:lvlJc w:val="left"/>
      <w:pPr>
        <w:tabs>
          <w:tab w:val="num" w:pos="5400"/>
        </w:tabs>
        <w:ind w:left="5400" w:hanging="360"/>
      </w:pPr>
      <w:rPr>
        <w:rFonts w:ascii="Symbol" w:hAnsi="Symbol" w:hint="default"/>
      </w:rPr>
    </w:lvl>
    <w:lvl w:ilvl="7" w:tplc="E860586E" w:tentative="1">
      <w:start w:val="1"/>
      <w:numFmt w:val="bullet"/>
      <w:lvlText w:val="o"/>
      <w:lvlJc w:val="left"/>
      <w:pPr>
        <w:tabs>
          <w:tab w:val="num" w:pos="6120"/>
        </w:tabs>
        <w:ind w:left="6120" w:hanging="360"/>
      </w:pPr>
      <w:rPr>
        <w:rFonts w:ascii="Courier New" w:hAnsi="Courier New" w:hint="default"/>
      </w:rPr>
    </w:lvl>
    <w:lvl w:ilvl="8" w:tplc="06089CD2" w:tentative="1">
      <w:start w:val="1"/>
      <w:numFmt w:val="bullet"/>
      <w:lvlText w:val=""/>
      <w:lvlJc w:val="left"/>
      <w:pPr>
        <w:tabs>
          <w:tab w:val="num" w:pos="6840"/>
        </w:tabs>
        <w:ind w:left="6840" w:hanging="360"/>
      </w:pPr>
      <w:rPr>
        <w:rFonts w:ascii="Wingdings" w:hAnsi="Wingdings" w:hint="default"/>
      </w:rPr>
    </w:lvl>
  </w:abstractNum>
  <w:abstractNum w:abstractNumId="12">
    <w:nsid w:val="2E6C1245"/>
    <w:multiLevelType w:val="singleLevel"/>
    <w:tmpl w:val="3AF67284"/>
    <w:lvl w:ilvl="0">
      <w:start w:val="21"/>
      <w:numFmt w:val="none"/>
      <w:lvlText w:val="-"/>
      <w:legacy w:legacy="1" w:legacySpace="120" w:legacyIndent="72"/>
      <w:lvlJc w:val="left"/>
      <w:pPr>
        <w:ind w:left="432" w:hanging="72"/>
      </w:pPr>
    </w:lvl>
  </w:abstractNum>
  <w:abstractNum w:abstractNumId="13">
    <w:nsid w:val="2F6147D4"/>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14">
    <w:nsid w:val="31972FBE"/>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15">
    <w:nsid w:val="32A92AA6"/>
    <w:multiLevelType w:val="hybridMultilevel"/>
    <w:tmpl w:val="21CCFDF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CC7724"/>
    <w:multiLevelType w:val="singleLevel"/>
    <w:tmpl w:val="3AF67284"/>
    <w:lvl w:ilvl="0">
      <w:start w:val="21"/>
      <w:numFmt w:val="none"/>
      <w:lvlText w:val="-"/>
      <w:legacy w:legacy="1" w:legacySpace="120" w:legacyIndent="72"/>
      <w:lvlJc w:val="left"/>
      <w:pPr>
        <w:ind w:left="432" w:hanging="72"/>
      </w:pPr>
    </w:lvl>
  </w:abstractNum>
  <w:abstractNum w:abstractNumId="17">
    <w:nsid w:val="333E1E33"/>
    <w:multiLevelType w:val="hybridMultilevel"/>
    <w:tmpl w:val="806ADB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E029F7"/>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19">
    <w:nsid w:val="35F373C5"/>
    <w:multiLevelType w:val="singleLevel"/>
    <w:tmpl w:val="3AF67284"/>
    <w:lvl w:ilvl="0">
      <w:start w:val="21"/>
      <w:numFmt w:val="none"/>
      <w:lvlText w:val="-"/>
      <w:legacy w:legacy="1" w:legacySpace="120" w:legacyIndent="72"/>
      <w:lvlJc w:val="left"/>
      <w:pPr>
        <w:ind w:left="432" w:hanging="72"/>
      </w:pPr>
    </w:lvl>
  </w:abstractNum>
  <w:abstractNum w:abstractNumId="20">
    <w:nsid w:val="3A102BB0"/>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21">
    <w:nsid w:val="3FD17737"/>
    <w:multiLevelType w:val="hybridMultilevel"/>
    <w:tmpl w:val="70A87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2E4181"/>
    <w:multiLevelType w:val="singleLevel"/>
    <w:tmpl w:val="3AF67284"/>
    <w:lvl w:ilvl="0">
      <w:start w:val="21"/>
      <w:numFmt w:val="none"/>
      <w:lvlText w:val="-"/>
      <w:legacy w:legacy="1" w:legacySpace="120" w:legacyIndent="72"/>
      <w:lvlJc w:val="left"/>
      <w:pPr>
        <w:ind w:left="432" w:hanging="72"/>
      </w:pPr>
    </w:lvl>
  </w:abstractNum>
  <w:abstractNum w:abstractNumId="23">
    <w:nsid w:val="46FB59C2"/>
    <w:multiLevelType w:val="singleLevel"/>
    <w:tmpl w:val="762AB112"/>
    <w:lvl w:ilvl="0">
      <w:start w:val="1"/>
      <w:numFmt w:val="none"/>
      <w:lvlText w:val=""/>
      <w:legacy w:legacy="1" w:legacySpace="120" w:legacyIndent="360"/>
      <w:lvlJc w:val="left"/>
      <w:pPr>
        <w:ind w:left="1080" w:hanging="360"/>
      </w:pPr>
      <w:rPr>
        <w:rFonts w:ascii="Symbol" w:hAnsi="Symbol" w:hint="default"/>
        <w:sz w:val="23"/>
      </w:rPr>
    </w:lvl>
  </w:abstractNum>
  <w:abstractNum w:abstractNumId="24">
    <w:nsid w:val="4B5F3BEB"/>
    <w:multiLevelType w:val="singleLevel"/>
    <w:tmpl w:val="3AF67284"/>
    <w:lvl w:ilvl="0">
      <w:start w:val="21"/>
      <w:numFmt w:val="none"/>
      <w:lvlText w:val="-"/>
      <w:legacy w:legacy="1" w:legacySpace="120" w:legacyIndent="72"/>
      <w:lvlJc w:val="left"/>
      <w:pPr>
        <w:ind w:left="432" w:hanging="72"/>
      </w:pPr>
    </w:lvl>
  </w:abstractNum>
  <w:abstractNum w:abstractNumId="25">
    <w:nsid w:val="4C8B2518"/>
    <w:multiLevelType w:val="hybridMultilevel"/>
    <w:tmpl w:val="67F23E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F10F01"/>
    <w:multiLevelType w:val="hybridMultilevel"/>
    <w:tmpl w:val="ADFC2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97382"/>
    <w:multiLevelType w:val="singleLevel"/>
    <w:tmpl w:val="3AF67284"/>
    <w:lvl w:ilvl="0">
      <w:start w:val="21"/>
      <w:numFmt w:val="none"/>
      <w:lvlText w:val="-"/>
      <w:legacy w:legacy="1" w:legacySpace="120" w:legacyIndent="72"/>
      <w:lvlJc w:val="left"/>
      <w:pPr>
        <w:ind w:left="432" w:hanging="72"/>
      </w:pPr>
    </w:lvl>
  </w:abstractNum>
  <w:abstractNum w:abstractNumId="28">
    <w:nsid w:val="529A1A26"/>
    <w:multiLevelType w:val="singleLevel"/>
    <w:tmpl w:val="3AF67284"/>
    <w:lvl w:ilvl="0">
      <w:start w:val="21"/>
      <w:numFmt w:val="none"/>
      <w:lvlText w:val="-"/>
      <w:legacy w:legacy="1" w:legacySpace="120" w:legacyIndent="72"/>
      <w:lvlJc w:val="left"/>
      <w:pPr>
        <w:ind w:left="432" w:hanging="72"/>
      </w:pPr>
    </w:lvl>
  </w:abstractNum>
  <w:abstractNum w:abstractNumId="29">
    <w:nsid w:val="572D25CB"/>
    <w:multiLevelType w:val="hybridMultilevel"/>
    <w:tmpl w:val="1C5A1730"/>
    <w:lvl w:ilvl="0" w:tplc="BFDCFD14">
      <w:start w:val="1"/>
      <w:numFmt w:val="bullet"/>
      <w:lvlText w:val=""/>
      <w:lvlJc w:val="left"/>
      <w:pPr>
        <w:tabs>
          <w:tab w:val="num" w:pos="1440"/>
        </w:tabs>
        <w:ind w:left="1440" w:hanging="360"/>
      </w:pPr>
      <w:rPr>
        <w:rFonts w:ascii="Wingdings" w:hAnsi="Wingdings" w:hint="default"/>
      </w:rPr>
    </w:lvl>
    <w:lvl w:ilvl="1" w:tplc="6CA0D4A4" w:tentative="1">
      <w:start w:val="1"/>
      <w:numFmt w:val="bullet"/>
      <w:lvlText w:val="o"/>
      <w:lvlJc w:val="left"/>
      <w:pPr>
        <w:tabs>
          <w:tab w:val="num" w:pos="2160"/>
        </w:tabs>
        <w:ind w:left="2160" w:hanging="360"/>
      </w:pPr>
      <w:rPr>
        <w:rFonts w:ascii="Courier New" w:hAnsi="Courier New" w:hint="default"/>
      </w:rPr>
    </w:lvl>
    <w:lvl w:ilvl="2" w:tplc="34C6087C" w:tentative="1">
      <w:start w:val="1"/>
      <w:numFmt w:val="bullet"/>
      <w:lvlText w:val=""/>
      <w:lvlJc w:val="left"/>
      <w:pPr>
        <w:tabs>
          <w:tab w:val="num" w:pos="2880"/>
        </w:tabs>
        <w:ind w:left="2880" w:hanging="360"/>
      </w:pPr>
      <w:rPr>
        <w:rFonts w:ascii="Wingdings" w:hAnsi="Wingdings" w:hint="default"/>
      </w:rPr>
    </w:lvl>
    <w:lvl w:ilvl="3" w:tplc="0088D554" w:tentative="1">
      <w:start w:val="1"/>
      <w:numFmt w:val="bullet"/>
      <w:lvlText w:val=""/>
      <w:lvlJc w:val="left"/>
      <w:pPr>
        <w:tabs>
          <w:tab w:val="num" w:pos="3600"/>
        </w:tabs>
        <w:ind w:left="3600" w:hanging="360"/>
      </w:pPr>
      <w:rPr>
        <w:rFonts w:ascii="Symbol" w:hAnsi="Symbol" w:hint="default"/>
      </w:rPr>
    </w:lvl>
    <w:lvl w:ilvl="4" w:tplc="830A9108" w:tentative="1">
      <w:start w:val="1"/>
      <w:numFmt w:val="bullet"/>
      <w:lvlText w:val="o"/>
      <w:lvlJc w:val="left"/>
      <w:pPr>
        <w:tabs>
          <w:tab w:val="num" w:pos="4320"/>
        </w:tabs>
        <w:ind w:left="4320" w:hanging="360"/>
      </w:pPr>
      <w:rPr>
        <w:rFonts w:ascii="Courier New" w:hAnsi="Courier New" w:hint="default"/>
      </w:rPr>
    </w:lvl>
    <w:lvl w:ilvl="5" w:tplc="4D9EFFD8" w:tentative="1">
      <w:start w:val="1"/>
      <w:numFmt w:val="bullet"/>
      <w:lvlText w:val=""/>
      <w:lvlJc w:val="left"/>
      <w:pPr>
        <w:tabs>
          <w:tab w:val="num" w:pos="5040"/>
        </w:tabs>
        <w:ind w:left="5040" w:hanging="360"/>
      </w:pPr>
      <w:rPr>
        <w:rFonts w:ascii="Wingdings" w:hAnsi="Wingdings" w:hint="default"/>
      </w:rPr>
    </w:lvl>
    <w:lvl w:ilvl="6" w:tplc="AF18B02A" w:tentative="1">
      <w:start w:val="1"/>
      <w:numFmt w:val="bullet"/>
      <w:lvlText w:val=""/>
      <w:lvlJc w:val="left"/>
      <w:pPr>
        <w:tabs>
          <w:tab w:val="num" w:pos="5760"/>
        </w:tabs>
        <w:ind w:left="5760" w:hanging="360"/>
      </w:pPr>
      <w:rPr>
        <w:rFonts w:ascii="Symbol" w:hAnsi="Symbol" w:hint="default"/>
      </w:rPr>
    </w:lvl>
    <w:lvl w:ilvl="7" w:tplc="BC0CCD2A" w:tentative="1">
      <w:start w:val="1"/>
      <w:numFmt w:val="bullet"/>
      <w:lvlText w:val="o"/>
      <w:lvlJc w:val="left"/>
      <w:pPr>
        <w:tabs>
          <w:tab w:val="num" w:pos="6480"/>
        </w:tabs>
        <w:ind w:left="6480" w:hanging="360"/>
      </w:pPr>
      <w:rPr>
        <w:rFonts w:ascii="Courier New" w:hAnsi="Courier New" w:hint="default"/>
      </w:rPr>
    </w:lvl>
    <w:lvl w:ilvl="8" w:tplc="3D485C4C" w:tentative="1">
      <w:start w:val="1"/>
      <w:numFmt w:val="bullet"/>
      <w:lvlText w:val=""/>
      <w:lvlJc w:val="left"/>
      <w:pPr>
        <w:tabs>
          <w:tab w:val="num" w:pos="7200"/>
        </w:tabs>
        <w:ind w:left="7200" w:hanging="360"/>
      </w:pPr>
      <w:rPr>
        <w:rFonts w:ascii="Wingdings" w:hAnsi="Wingdings" w:hint="default"/>
      </w:rPr>
    </w:lvl>
  </w:abstractNum>
  <w:abstractNum w:abstractNumId="30">
    <w:nsid w:val="58336045"/>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31">
    <w:nsid w:val="584A5351"/>
    <w:multiLevelType w:val="singleLevel"/>
    <w:tmpl w:val="3AF67284"/>
    <w:lvl w:ilvl="0">
      <w:start w:val="21"/>
      <w:numFmt w:val="none"/>
      <w:lvlText w:val="-"/>
      <w:legacy w:legacy="1" w:legacySpace="120" w:legacyIndent="72"/>
      <w:lvlJc w:val="left"/>
      <w:pPr>
        <w:ind w:left="432" w:hanging="72"/>
      </w:pPr>
    </w:lvl>
  </w:abstractNum>
  <w:abstractNum w:abstractNumId="32">
    <w:nsid w:val="5E390810"/>
    <w:multiLevelType w:val="hybridMultilevel"/>
    <w:tmpl w:val="D0F87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3D6951"/>
    <w:multiLevelType w:val="singleLevel"/>
    <w:tmpl w:val="3AF67284"/>
    <w:lvl w:ilvl="0">
      <w:start w:val="21"/>
      <w:numFmt w:val="none"/>
      <w:lvlText w:val="-"/>
      <w:legacy w:legacy="1" w:legacySpace="120" w:legacyIndent="72"/>
      <w:lvlJc w:val="left"/>
      <w:pPr>
        <w:ind w:left="432" w:hanging="72"/>
      </w:pPr>
    </w:lvl>
  </w:abstractNum>
  <w:abstractNum w:abstractNumId="34">
    <w:nsid w:val="615B3631"/>
    <w:multiLevelType w:val="singleLevel"/>
    <w:tmpl w:val="41A85004"/>
    <w:lvl w:ilvl="0">
      <w:start w:val="1"/>
      <w:numFmt w:val="none"/>
      <w:lvlText w:val=""/>
      <w:legacy w:legacy="1" w:legacySpace="120" w:legacyIndent="360"/>
      <w:lvlJc w:val="left"/>
      <w:pPr>
        <w:ind w:left="1080" w:hanging="360"/>
      </w:pPr>
      <w:rPr>
        <w:rFonts w:ascii="Symbol" w:hAnsi="Symbol" w:hint="default"/>
      </w:rPr>
    </w:lvl>
  </w:abstractNum>
  <w:abstractNum w:abstractNumId="35">
    <w:nsid w:val="62D97D7C"/>
    <w:multiLevelType w:val="singleLevel"/>
    <w:tmpl w:val="A8CE7C6C"/>
    <w:lvl w:ilvl="0">
      <w:start w:val="1"/>
      <w:numFmt w:val="decimal"/>
      <w:lvlText w:val="%1."/>
      <w:legacy w:legacy="1" w:legacySpace="120" w:legacyIndent="360"/>
      <w:lvlJc w:val="left"/>
      <w:pPr>
        <w:ind w:left="720" w:hanging="360"/>
      </w:pPr>
    </w:lvl>
  </w:abstractNum>
  <w:abstractNum w:abstractNumId="36">
    <w:nsid w:val="662A297D"/>
    <w:multiLevelType w:val="hybridMultilevel"/>
    <w:tmpl w:val="BF14FB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864267"/>
    <w:multiLevelType w:val="singleLevel"/>
    <w:tmpl w:val="3AF67284"/>
    <w:lvl w:ilvl="0">
      <w:start w:val="21"/>
      <w:numFmt w:val="none"/>
      <w:lvlText w:val="-"/>
      <w:legacy w:legacy="1" w:legacySpace="120" w:legacyIndent="72"/>
      <w:lvlJc w:val="left"/>
      <w:pPr>
        <w:ind w:left="432" w:hanging="72"/>
      </w:pPr>
    </w:lvl>
  </w:abstractNum>
  <w:abstractNum w:abstractNumId="38">
    <w:nsid w:val="6FDC11CC"/>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abstractNum w:abstractNumId="39">
    <w:nsid w:val="71767B13"/>
    <w:multiLevelType w:val="singleLevel"/>
    <w:tmpl w:val="3AF67284"/>
    <w:lvl w:ilvl="0">
      <w:start w:val="21"/>
      <w:numFmt w:val="none"/>
      <w:lvlText w:val="-"/>
      <w:legacy w:legacy="1" w:legacySpace="120" w:legacyIndent="72"/>
      <w:lvlJc w:val="left"/>
      <w:pPr>
        <w:ind w:left="432" w:hanging="72"/>
      </w:pPr>
    </w:lvl>
  </w:abstractNum>
  <w:abstractNum w:abstractNumId="40">
    <w:nsid w:val="72452021"/>
    <w:multiLevelType w:val="hybridMultilevel"/>
    <w:tmpl w:val="AB30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541507"/>
    <w:multiLevelType w:val="singleLevel"/>
    <w:tmpl w:val="3AF67284"/>
    <w:lvl w:ilvl="0">
      <w:start w:val="21"/>
      <w:numFmt w:val="none"/>
      <w:lvlText w:val="-"/>
      <w:legacy w:legacy="1" w:legacySpace="120" w:legacyIndent="72"/>
      <w:lvlJc w:val="left"/>
      <w:pPr>
        <w:ind w:left="432" w:hanging="72"/>
      </w:pPr>
    </w:lvl>
  </w:abstractNum>
  <w:abstractNum w:abstractNumId="42">
    <w:nsid w:val="746505E1"/>
    <w:multiLevelType w:val="singleLevel"/>
    <w:tmpl w:val="3AF67284"/>
    <w:lvl w:ilvl="0">
      <w:start w:val="21"/>
      <w:numFmt w:val="none"/>
      <w:lvlText w:val="-"/>
      <w:legacy w:legacy="1" w:legacySpace="120" w:legacyIndent="72"/>
      <w:lvlJc w:val="left"/>
      <w:pPr>
        <w:ind w:left="432" w:hanging="72"/>
      </w:pPr>
    </w:lvl>
  </w:abstractNum>
  <w:abstractNum w:abstractNumId="43">
    <w:nsid w:val="78F0616C"/>
    <w:multiLevelType w:val="hybridMultilevel"/>
    <w:tmpl w:val="875AEE80"/>
    <w:lvl w:ilvl="0" w:tplc="DD245718">
      <w:start w:val="1"/>
      <w:numFmt w:val="bullet"/>
      <w:lvlText w:val=""/>
      <w:lvlJc w:val="left"/>
      <w:pPr>
        <w:tabs>
          <w:tab w:val="num" w:pos="1584"/>
        </w:tabs>
        <w:ind w:left="1584" w:hanging="504"/>
      </w:pPr>
      <w:rPr>
        <w:rFonts w:ascii="Symbol" w:hAnsi="Symbol" w:hint="default"/>
      </w:rPr>
    </w:lvl>
    <w:lvl w:ilvl="1" w:tplc="C8F26002" w:tentative="1">
      <w:start w:val="1"/>
      <w:numFmt w:val="bullet"/>
      <w:lvlText w:val="o"/>
      <w:lvlJc w:val="left"/>
      <w:pPr>
        <w:tabs>
          <w:tab w:val="num" w:pos="1800"/>
        </w:tabs>
        <w:ind w:left="1800" w:hanging="360"/>
      </w:pPr>
      <w:rPr>
        <w:rFonts w:ascii="Courier New" w:hAnsi="Courier New" w:hint="default"/>
      </w:rPr>
    </w:lvl>
    <w:lvl w:ilvl="2" w:tplc="AF7CBD50" w:tentative="1">
      <w:start w:val="1"/>
      <w:numFmt w:val="bullet"/>
      <w:lvlText w:val=""/>
      <w:lvlJc w:val="left"/>
      <w:pPr>
        <w:tabs>
          <w:tab w:val="num" w:pos="2520"/>
        </w:tabs>
        <w:ind w:left="2520" w:hanging="360"/>
      </w:pPr>
      <w:rPr>
        <w:rFonts w:ascii="Wingdings" w:hAnsi="Wingdings" w:hint="default"/>
      </w:rPr>
    </w:lvl>
    <w:lvl w:ilvl="3" w:tplc="3C841494" w:tentative="1">
      <w:start w:val="1"/>
      <w:numFmt w:val="bullet"/>
      <w:lvlText w:val=""/>
      <w:lvlJc w:val="left"/>
      <w:pPr>
        <w:tabs>
          <w:tab w:val="num" w:pos="3240"/>
        </w:tabs>
        <w:ind w:left="3240" w:hanging="360"/>
      </w:pPr>
      <w:rPr>
        <w:rFonts w:ascii="Symbol" w:hAnsi="Symbol" w:hint="default"/>
      </w:rPr>
    </w:lvl>
    <w:lvl w:ilvl="4" w:tplc="B9FA59AE" w:tentative="1">
      <w:start w:val="1"/>
      <w:numFmt w:val="bullet"/>
      <w:lvlText w:val="o"/>
      <w:lvlJc w:val="left"/>
      <w:pPr>
        <w:tabs>
          <w:tab w:val="num" w:pos="3960"/>
        </w:tabs>
        <w:ind w:left="3960" w:hanging="360"/>
      </w:pPr>
      <w:rPr>
        <w:rFonts w:ascii="Courier New" w:hAnsi="Courier New" w:hint="default"/>
      </w:rPr>
    </w:lvl>
    <w:lvl w:ilvl="5" w:tplc="DC928D9C" w:tentative="1">
      <w:start w:val="1"/>
      <w:numFmt w:val="bullet"/>
      <w:lvlText w:val=""/>
      <w:lvlJc w:val="left"/>
      <w:pPr>
        <w:tabs>
          <w:tab w:val="num" w:pos="4680"/>
        </w:tabs>
        <w:ind w:left="4680" w:hanging="360"/>
      </w:pPr>
      <w:rPr>
        <w:rFonts w:ascii="Wingdings" w:hAnsi="Wingdings" w:hint="default"/>
      </w:rPr>
    </w:lvl>
    <w:lvl w:ilvl="6" w:tplc="46021A14" w:tentative="1">
      <w:start w:val="1"/>
      <w:numFmt w:val="bullet"/>
      <w:lvlText w:val=""/>
      <w:lvlJc w:val="left"/>
      <w:pPr>
        <w:tabs>
          <w:tab w:val="num" w:pos="5400"/>
        </w:tabs>
        <w:ind w:left="5400" w:hanging="360"/>
      </w:pPr>
      <w:rPr>
        <w:rFonts w:ascii="Symbol" w:hAnsi="Symbol" w:hint="default"/>
      </w:rPr>
    </w:lvl>
    <w:lvl w:ilvl="7" w:tplc="CB8E9652" w:tentative="1">
      <w:start w:val="1"/>
      <w:numFmt w:val="bullet"/>
      <w:lvlText w:val="o"/>
      <w:lvlJc w:val="left"/>
      <w:pPr>
        <w:tabs>
          <w:tab w:val="num" w:pos="6120"/>
        </w:tabs>
        <w:ind w:left="6120" w:hanging="360"/>
      </w:pPr>
      <w:rPr>
        <w:rFonts w:ascii="Courier New" w:hAnsi="Courier New" w:hint="default"/>
      </w:rPr>
    </w:lvl>
    <w:lvl w:ilvl="8" w:tplc="73BC758C" w:tentative="1">
      <w:start w:val="1"/>
      <w:numFmt w:val="bullet"/>
      <w:lvlText w:val=""/>
      <w:lvlJc w:val="left"/>
      <w:pPr>
        <w:tabs>
          <w:tab w:val="num" w:pos="6840"/>
        </w:tabs>
        <w:ind w:left="6840" w:hanging="360"/>
      </w:pPr>
      <w:rPr>
        <w:rFonts w:ascii="Wingdings" w:hAnsi="Wingdings" w:hint="default"/>
      </w:rPr>
    </w:lvl>
  </w:abstractNum>
  <w:abstractNum w:abstractNumId="44">
    <w:nsid w:val="7FDC6775"/>
    <w:multiLevelType w:val="singleLevel"/>
    <w:tmpl w:val="9334BADA"/>
    <w:lvl w:ilvl="0">
      <w:start w:val="1"/>
      <w:numFmt w:val="none"/>
      <w:lvlText w:val=""/>
      <w:legacy w:legacy="1" w:legacySpace="120" w:legacyIndent="360"/>
      <w:lvlJc w:val="left"/>
      <w:pPr>
        <w:ind w:left="720" w:hanging="360"/>
      </w:pPr>
      <w:rPr>
        <w:rFonts w:ascii="Wingdings" w:hAnsi="Wingdings" w:hint="default"/>
      </w:rPr>
    </w:lvl>
  </w:abstractNum>
  <w:num w:numId="1">
    <w:abstractNumId w:val="5"/>
  </w:num>
  <w:num w:numId="2">
    <w:abstractNumId w:val="38"/>
  </w:num>
  <w:num w:numId="3">
    <w:abstractNumId w:val="30"/>
  </w:num>
  <w:num w:numId="4">
    <w:abstractNumId w:val="18"/>
  </w:num>
  <w:num w:numId="5">
    <w:abstractNumId w:val="44"/>
  </w:num>
  <w:num w:numId="6">
    <w:abstractNumId w:val="3"/>
  </w:num>
  <w:num w:numId="7">
    <w:abstractNumId w:val="1"/>
  </w:num>
  <w:num w:numId="8">
    <w:abstractNumId w:val="2"/>
  </w:num>
  <w:num w:numId="9">
    <w:abstractNumId w:val="34"/>
  </w:num>
  <w:num w:numId="10">
    <w:abstractNumId w:val="14"/>
  </w:num>
  <w:num w:numId="11">
    <w:abstractNumId w:val="12"/>
  </w:num>
  <w:num w:numId="12">
    <w:abstractNumId w:val="27"/>
  </w:num>
  <w:num w:numId="13">
    <w:abstractNumId w:val="41"/>
  </w:num>
  <w:num w:numId="14">
    <w:abstractNumId w:val="16"/>
  </w:num>
  <w:num w:numId="15">
    <w:abstractNumId w:val="22"/>
  </w:num>
  <w:num w:numId="16">
    <w:abstractNumId w:val="4"/>
  </w:num>
  <w:num w:numId="17">
    <w:abstractNumId w:val="42"/>
  </w:num>
  <w:num w:numId="18">
    <w:abstractNumId w:val="28"/>
  </w:num>
  <w:num w:numId="19">
    <w:abstractNumId w:val="9"/>
  </w:num>
  <w:num w:numId="20">
    <w:abstractNumId w:val="0"/>
  </w:num>
  <w:num w:numId="21">
    <w:abstractNumId w:val="24"/>
  </w:num>
  <w:num w:numId="22">
    <w:abstractNumId w:val="39"/>
  </w:num>
  <w:num w:numId="23">
    <w:abstractNumId w:val="7"/>
  </w:num>
  <w:num w:numId="24">
    <w:abstractNumId w:val="19"/>
  </w:num>
  <w:num w:numId="25">
    <w:abstractNumId w:val="37"/>
  </w:num>
  <w:num w:numId="26">
    <w:abstractNumId w:val="31"/>
  </w:num>
  <w:num w:numId="27">
    <w:abstractNumId w:val="33"/>
  </w:num>
  <w:num w:numId="28">
    <w:abstractNumId w:val="23"/>
  </w:num>
  <w:num w:numId="29">
    <w:abstractNumId w:val="20"/>
  </w:num>
  <w:num w:numId="30">
    <w:abstractNumId w:val="13"/>
  </w:num>
  <w:num w:numId="31">
    <w:abstractNumId w:val="35"/>
  </w:num>
  <w:num w:numId="32">
    <w:abstractNumId w:val="29"/>
  </w:num>
  <w:num w:numId="33">
    <w:abstractNumId w:val="43"/>
  </w:num>
  <w:num w:numId="34">
    <w:abstractNumId w:val="11"/>
  </w:num>
  <w:num w:numId="35">
    <w:abstractNumId w:val="10"/>
  </w:num>
  <w:num w:numId="36">
    <w:abstractNumId w:val="36"/>
  </w:num>
  <w:num w:numId="37">
    <w:abstractNumId w:val="17"/>
  </w:num>
  <w:num w:numId="38">
    <w:abstractNumId w:val="8"/>
  </w:num>
  <w:num w:numId="39">
    <w:abstractNumId w:val="25"/>
  </w:num>
  <w:num w:numId="40">
    <w:abstractNumId w:val="26"/>
  </w:num>
  <w:num w:numId="41">
    <w:abstractNumId w:val="21"/>
  </w:num>
  <w:num w:numId="42">
    <w:abstractNumId w:val="6"/>
  </w:num>
  <w:num w:numId="43">
    <w:abstractNumId w:val="32"/>
  </w:num>
  <w:num w:numId="44">
    <w:abstractNumId w:val="1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oNotHyphenateCaps/>
  <w:evenAndOddHeaders/>
  <w:drawingGridHorizontalSpacing w:val="120"/>
  <w:drawingGridVertic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B9"/>
    <w:rsid w:val="00026E06"/>
    <w:rsid w:val="0003465A"/>
    <w:rsid w:val="00050A6F"/>
    <w:rsid w:val="00093271"/>
    <w:rsid w:val="000934A3"/>
    <w:rsid w:val="00097569"/>
    <w:rsid w:val="000B03A0"/>
    <w:rsid w:val="000B6110"/>
    <w:rsid w:val="000C0FBF"/>
    <w:rsid w:val="000C2D5F"/>
    <w:rsid w:val="000C334E"/>
    <w:rsid w:val="000C7214"/>
    <w:rsid w:val="000D3481"/>
    <w:rsid w:val="0010384C"/>
    <w:rsid w:val="001126AD"/>
    <w:rsid w:val="00124C4A"/>
    <w:rsid w:val="0016092D"/>
    <w:rsid w:val="00160A0B"/>
    <w:rsid w:val="00161FDD"/>
    <w:rsid w:val="001637E6"/>
    <w:rsid w:val="00163B44"/>
    <w:rsid w:val="00170BA6"/>
    <w:rsid w:val="00176373"/>
    <w:rsid w:val="00181BA2"/>
    <w:rsid w:val="001B7D58"/>
    <w:rsid w:val="001C74C0"/>
    <w:rsid w:val="001D1556"/>
    <w:rsid w:val="001D4A59"/>
    <w:rsid w:val="001D55B4"/>
    <w:rsid w:val="001E536B"/>
    <w:rsid w:val="002079CB"/>
    <w:rsid w:val="0025209D"/>
    <w:rsid w:val="00261530"/>
    <w:rsid w:val="00261946"/>
    <w:rsid w:val="002653DE"/>
    <w:rsid w:val="00274250"/>
    <w:rsid w:val="00276074"/>
    <w:rsid w:val="00277467"/>
    <w:rsid w:val="00286905"/>
    <w:rsid w:val="00286CAE"/>
    <w:rsid w:val="00287499"/>
    <w:rsid w:val="002A07BD"/>
    <w:rsid w:val="002B2998"/>
    <w:rsid w:val="002D2ED9"/>
    <w:rsid w:val="002E14BF"/>
    <w:rsid w:val="002E380C"/>
    <w:rsid w:val="002E468C"/>
    <w:rsid w:val="00314241"/>
    <w:rsid w:val="0031498B"/>
    <w:rsid w:val="00316DA4"/>
    <w:rsid w:val="00344B7D"/>
    <w:rsid w:val="003543C2"/>
    <w:rsid w:val="00365043"/>
    <w:rsid w:val="00377289"/>
    <w:rsid w:val="003823FC"/>
    <w:rsid w:val="00383395"/>
    <w:rsid w:val="0038621D"/>
    <w:rsid w:val="003B1422"/>
    <w:rsid w:val="003B30C9"/>
    <w:rsid w:val="003C1B68"/>
    <w:rsid w:val="003C70BD"/>
    <w:rsid w:val="003D5618"/>
    <w:rsid w:val="003E31F6"/>
    <w:rsid w:val="003F7E98"/>
    <w:rsid w:val="00404817"/>
    <w:rsid w:val="00406629"/>
    <w:rsid w:val="004129E8"/>
    <w:rsid w:val="00413685"/>
    <w:rsid w:val="00413D69"/>
    <w:rsid w:val="00414576"/>
    <w:rsid w:val="00424218"/>
    <w:rsid w:val="004247E0"/>
    <w:rsid w:val="004261AD"/>
    <w:rsid w:val="004348BE"/>
    <w:rsid w:val="00460A69"/>
    <w:rsid w:val="00462052"/>
    <w:rsid w:val="00463697"/>
    <w:rsid w:val="0046409B"/>
    <w:rsid w:val="00481A93"/>
    <w:rsid w:val="00483915"/>
    <w:rsid w:val="004B6290"/>
    <w:rsid w:val="004C7581"/>
    <w:rsid w:val="004E2420"/>
    <w:rsid w:val="004F3036"/>
    <w:rsid w:val="00504D4E"/>
    <w:rsid w:val="00505BBC"/>
    <w:rsid w:val="00514C44"/>
    <w:rsid w:val="00520660"/>
    <w:rsid w:val="005264D2"/>
    <w:rsid w:val="005414E8"/>
    <w:rsid w:val="005416E1"/>
    <w:rsid w:val="00545035"/>
    <w:rsid w:val="005556B1"/>
    <w:rsid w:val="005560F7"/>
    <w:rsid w:val="0056036D"/>
    <w:rsid w:val="00565348"/>
    <w:rsid w:val="00567778"/>
    <w:rsid w:val="00573FFA"/>
    <w:rsid w:val="00584CBA"/>
    <w:rsid w:val="005A2D52"/>
    <w:rsid w:val="005B3422"/>
    <w:rsid w:val="005C4BA8"/>
    <w:rsid w:val="005D2D2D"/>
    <w:rsid w:val="005E1679"/>
    <w:rsid w:val="005F0534"/>
    <w:rsid w:val="005F5FE1"/>
    <w:rsid w:val="005F6070"/>
    <w:rsid w:val="00606B08"/>
    <w:rsid w:val="006135FD"/>
    <w:rsid w:val="00613D87"/>
    <w:rsid w:val="0062310A"/>
    <w:rsid w:val="00627DA4"/>
    <w:rsid w:val="0066790A"/>
    <w:rsid w:val="0067213F"/>
    <w:rsid w:val="006766A7"/>
    <w:rsid w:val="0068042E"/>
    <w:rsid w:val="00683E3E"/>
    <w:rsid w:val="006D35E8"/>
    <w:rsid w:val="006D368B"/>
    <w:rsid w:val="006E36B7"/>
    <w:rsid w:val="007158E9"/>
    <w:rsid w:val="00715D19"/>
    <w:rsid w:val="00724660"/>
    <w:rsid w:val="00742EAB"/>
    <w:rsid w:val="0076004F"/>
    <w:rsid w:val="00772556"/>
    <w:rsid w:val="00775126"/>
    <w:rsid w:val="00775CA1"/>
    <w:rsid w:val="007B00F3"/>
    <w:rsid w:val="007E01C8"/>
    <w:rsid w:val="007E03E7"/>
    <w:rsid w:val="007E07B9"/>
    <w:rsid w:val="007E48D6"/>
    <w:rsid w:val="007E5385"/>
    <w:rsid w:val="00831B59"/>
    <w:rsid w:val="00833983"/>
    <w:rsid w:val="008425E3"/>
    <w:rsid w:val="00857FDC"/>
    <w:rsid w:val="008619E0"/>
    <w:rsid w:val="008634BE"/>
    <w:rsid w:val="00864EF6"/>
    <w:rsid w:val="00881D7D"/>
    <w:rsid w:val="00884864"/>
    <w:rsid w:val="00884AEC"/>
    <w:rsid w:val="00887809"/>
    <w:rsid w:val="0089436F"/>
    <w:rsid w:val="008B4F5D"/>
    <w:rsid w:val="008D2651"/>
    <w:rsid w:val="009015B5"/>
    <w:rsid w:val="00902610"/>
    <w:rsid w:val="0090620C"/>
    <w:rsid w:val="00921363"/>
    <w:rsid w:val="00937FC8"/>
    <w:rsid w:val="0096441B"/>
    <w:rsid w:val="00966927"/>
    <w:rsid w:val="00995C3A"/>
    <w:rsid w:val="009B0EB2"/>
    <w:rsid w:val="009B4A73"/>
    <w:rsid w:val="009B7D36"/>
    <w:rsid w:val="009C2DD7"/>
    <w:rsid w:val="009C5678"/>
    <w:rsid w:val="009E3335"/>
    <w:rsid w:val="009E5EB5"/>
    <w:rsid w:val="009F4778"/>
    <w:rsid w:val="009F49E0"/>
    <w:rsid w:val="00A07351"/>
    <w:rsid w:val="00A25209"/>
    <w:rsid w:val="00A27D0B"/>
    <w:rsid w:val="00A35F03"/>
    <w:rsid w:val="00A44BBA"/>
    <w:rsid w:val="00A450C8"/>
    <w:rsid w:val="00A55B2D"/>
    <w:rsid w:val="00A70E6F"/>
    <w:rsid w:val="00A727D1"/>
    <w:rsid w:val="00A75D2C"/>
    <w:rsid w:val="00A917F6"/>
    <w:rsid w:val="00AB1C52"/>
    <w:rsid w:val="00AB7172"/>
    <w:rsid w:val="00AC7BD6"/>
    <w:rsid w:val="00AD593B"/>
    <w:rsid w:val="00AF5ACA"/>
    <w:rsid w:val="00B02B14"/>
    <w:rsid w:val="00B52F61"/>
    <w:rsid w:val="00B675C6"/>
    <w:rsid w:val="00B7688E"/>
    <w:rsid w:val="00B8392F"/>
    <w:rsid w:val="00B863E9"/>
    <w:rsid w:val="00B8714C"/>
    <w:rsid w:val="00BA5786"/>
    <w:rsid w:val="00BD0761"/>
    <w:rsid w:val="00BD74A2"/>
    <w:rsid w:val="00BE70BE"/>
    <w:rsid w:val="00BF0B71"/>
    <w:rsid w:val="00C063AC"/>
    <w:rsid w:val="00C111FB"/>
    <w:rsid w:val="00C1764A"/>
    <w:rsid w:val="00C23376"/>
    <w:rsid w:val="00C30C6A"/>
    <w:rsid w:val="00C329A7"/>
    <w:rsid w:val="00C35591"/>
    <w:rsid w:val="00C43D81"/>
    <w:rsid w:val="00C72829"/>
    <w:rsid w:val="00C76C60"/>
    <w:rsid w:val="00CA6059"/>
    <w:rsid w:val="00CB5A71"/>
    <w:rsid w:val="00CC1688"/>
    <w:rsid w:val="00CC6E7E"/>
    <w:rsid w:val="00CD14B9"/>
    <w:rsid w:val="00CE776C"/>
    <w:rsid w:val="00CF42A5"/>
    <w:rsid w:val="00D03CBD"/>
    <w:rsid w:val="00D67FDA"/>
    <w:rsid w:val="00DA13B2"/>
    <w:rsid w:val="00DB0E5B"/>
    <w:rsid w:val="00DB6A8E"/>
    <w:rsid w:val="00E02A1C"/>
    <w:rsid w:val="00E060F5"/>
    <w:rsid w:val="00E31AA9"/>
    <w:rsid w:val="00E320C2"/>
    <w:rsid w:val="00E42540"/>
    <w:rsid w:val="00E4677B"/>
    <w:rsid w:val="00E57931"/>
    <w:rsid w:val="00E62E43"/>
    <w:rsid w:val="00E64C92"/>
    <w:rsid w:val="00E668AE"/>
    <w:rsid w:val="00E71FF8"/>
    <w:rsid w:val="00E77BE7"/>
    <w:rsid w:val="00E8009D"/>
    <w:rsid w:val="00E9076D"/>
    <w:rsid w:val="00E9248C"/>
    <w:rsid w:val="00E944E6"/>
    <w:rsid w:val="00EA275F"/>
    <w:rsid w:val="00EA46E0"/>
    <w:rsid w:val="00EB6F8E"/>
    <w:rsid w:val="00EC67B2"/>
    <w:rsid w:val="00ED2963"/>
    <w:rsid w:val="00EF3DE3"/>
    <w:rsid w:val="00F2677E"/>
    <w:rsid w:val="00F6017C"/>
    <w:rsid w:val="00F670A9"/>
    <w:rsid w:val="00F73949"/>
    <w:rsid w:val="00F83EAC"/>
    <w:rsid w:val="00FA26B9"/>
    <w:rsid w:val="00FA5D28"/>
    <w:rsid w:val="00FB1B96"/>
    <w:rsid w:val="00FB450B"/>
    <w:rsid w:val="00FD3DF5"/>
    <w:rsid w:val="00FF232A"/>
    <w:rsid w:val="00FF5D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5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6036D"/>
    <w:rPr>
      <w:sz w:val="24"/>
    </w:rPr>
  </w:style>
  <w:style w:type="paragraph" w:styleId="Heading1">
    <w:name w:val="heading 1"/>
    <w:basedOn w:val="Normal"/>
    <w:next w:val="Normal"/>
    <w:qFormat/>
    <w:rsid w:val="0056036D"/>
    <w:pPr>
      <w:keepNext/>
      <w:jc w:val="center"/>
      <w:outlineLvl w:val="0"/>
    </w:pPr>
    <w:rPr>
      <w:b/>
    </w:rPr>
  </w:style>
  <w:style w:type="paragraph" w:styleId="Heading2">
    <w:name w:val="heading 2"/>
    <w:basedOn w:val="Normal"/>
    <w:next w:val="Normal"/>
    <w:qFormat/>
    <w:rsid w:val="0056036D"/>
    <w:pPr>
      <w:keepNext/>
      <w:outlineLvl w:val="1"/>
    </w:pPr>
    <w:rPr>
      <w:b/>
      <w:sz w:val="32"/>
    </w:rPr>
  </w:style>
  <w:style w:type="paragraph" w:styleId="Heading3">
    <w:name w:val="heading 3"/>
    <w:basedOn w:val="Normal"/>
    <w:next w:val="Normal"/>
    <w:qFormat/>
    <w:rsid w:val="0056036D"/>
    <w:pPr>
      <w:keepNext/>
      <w:ind w:right="-90"/>
      <w:outlineLvl w:val="2"/>
    </w:pPr>
    <w:rPr>
      <w:b/>
      <w:sz w:val="32"/>
    </w:rPr>
  </w:style>
  <w:style w:type="paragraph" w:styleId="Heading4">
    <w:name w:val="heading 4"/>
    <w:basedOn w:val="Normal"/>
    <w:next w:val="Normal"/>
    <w:qFormat/>
    <w:rsid w:val="0056036D"/>
    <w:pPr>
      <w:keepNext/>
      <w:outlineLvl w:val="3"/>
    </w:pPr>
    <w:rPr>
      <w:b/>
      <w:sz w:val="30"/>
    </w:rPr>
  </w:style>
  <w:style w:type="paragraph" w:styleId="Heading5">
    <w:name w:val="heading 5"/>
    <w:basedOn w:val="Normal"/>
    <w:next w:val="Normal"/>
    <w:qFormat/>
    <w:rsid w:val="0056036D"/>
    <w:pPr>
      <w:keepNext/>
      <w:outlineLvl w:val="4"/>
    </w:pPr>
    <w:rPr>
      <w:b/>
      <w:sz w:val="22"/>
    </w:rPr>
  </w:style>
  <w:style w:type="paragraph" w:styleId="Heading6">
    <w:name w:val="heading 6"/>
    <w:basedOn w:val="Normal"/>
    <w:next w:val="Normal"/>
    <w:qFormat/>
    <w:rsid w:val="0056036D"/>
    <w:pPr>
      <w:keepNext/>
      <w:outlineLvl w:val="5"/>
    </w:pPr>
    <w:rPr>
      <w:b/>
      <w:sz w:val="23"/>
    </w:rPr>
  </w:style>
  <w:style w:type="paragraph" w:styleId="Heading7">
    <w:name w:val="heading 7"/>
    <w:basedOn w:val="Normal"/>
    <w:next w:val="Normal"/>
    <w:qFormat/>
    <w:rsid w:val="0056036D"/>
    <w:pPr>
      <w:keepNext/>
      <w:jc w:val="center"/>
      <w:outlineLvl w:val="6"/>
    </w:pPr>
    <w:rPr>
      <w:b/>
      <w:smallCap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036D"/>
    <w:pPr>
      <w:jc w:val="center"/>
    </w:pPr>
    <w:rPr>
      <w:b/>
      <w:sz w:val="28"/>
    </w:rPr>
  </w:style>
  <w:style w:type="paragraph" w:styleId="BodyText2">
    <w:name w:val="Body Text 2"/>
    <w:basedOn w:val="Normal"/>
    <w:rsid w:val="0056036D"/>
    <w:pPr>
      <w:spacing w:line="220" w:lineRule="exact"/>
      <w:jc w:val="center"/>
    </w:pPr>
    <w:rPr>
      <w:rFonts w:ascii="Arial" w:hAnsi="Arial"/>
      <w:sz w:val="20"/>
    </w:rPr>
  </w:style>
  <w:style w:type="paragraph" w:styleId="BodyText">
    <w:name w:val="Body Text"/>
    <w:basedOn w:val="Normal"/>
    <w:rsid w:val="0056036D"/>
    <w:rPr>
      <w:sz w:val="22"/>
    </w:rPr>
  </w:style>
  <w:style w:type="character" w:styleId="Hyperlink">
    <w:name w:val="Hyperlink"/>
    <w:basedOn w:val="DefaultParagraphFont"/>
    <w:rsid w:val="0056036D"/>
    <w:rPr>
      <w:color w:val="0000FF"/>
      <w:u w:val="single"/>
    </w:rPr>
  </w:style>
  <w:style w:type="character" w:styleId="FollowedHyperlink">
    <w:name w:val="FollowedHyperlink"/>
    <w:basedOn w:val="DefaultParagraphFont"/>
    <w:rsid w:val="0056036D"/>
    <w:rPr>
      <w:color w:val="800080"/>
      <w:u w:val="single"/>
    </w:rPr>
  </w:style>
  <w:style w:type="paragraph" w:styleId="Header">
    <w:name w:val="header"/>
    <w:basedOn w:val="Normal"/>
    <w:rsid w:val="0056036D"/>
    <w:pPr>
      <w:tabs>
        <w:tab w:val="center" w:pos="4320"/>
        <w:tab w:val="right" w:pos="8640"/>
      </w:tabs>
    </w:pPr>
  </w:style>
  <w:style w:type="paragraph" w:styleId="Footer">
    <w:name w:val="footer"/>
    <w:basedOn w:val="Normal"/>
    <w:rsid w:val="0056036D"/>
    <w:pPr>
      <w:tabs>
        <w:tab w:val="center" w:pos="4320"/>
        <w:tab w:val="right" w:pos="8640"/>
      </w:tabs>
    </w:pPr>
  </w:style>
  <w:style w:type="paragraph" w:styleId="NormalWeb">
    <w:name w:val="Normal (Web)"/>
    <w:basedOn w:val="Normal"/>
    <w:rsid w:val="0056036D"/>
    <w:pPr>
      <w:spacing w:before="100" w:after="100"/>
    </w:pPr>
    <w:rPr>
      <w:rFonts w:ascii="Times" w:hAnsi="Times"/>
      <w:sz w:val="20"/>
    </w:rPr>
  </w:style>
  <w:style w:type="paragraph" w:styleId="PlainText">
    <w:name w:val="Plain Text"/>
    <w:basedOn w:val="Normal"/>
    <w:rsid w:val="0056036D"/>
    <w:rPr>
      <w:rFonts w:ascii="Courier" w:hAnsi="Courier"/>
    </w:rPr>
  </w:style>
  <w:style w:type="character" w:styleId="Strong">
    <w:name w:val="Strong"/>
    <w:basedOn w:val="DefaultParagraphFont"/>
    <w:qFormat/>
    <w:rsid w:val="0056036D"/>
    <w:rPr>
      <w:b/>
    </w:rPr>
  </w:style>
  <w:style w:type="character" w:styleId="PageNumber">
    <w:name w:val="page number"/>
    <w:basedOn w:val="DefaultParagraphFont"/>
    <w:rsid w:val="0056036D"/>
  </w:style>
  <w:style w:type="paragraph" w:customStyle="1" w:styleId="Title1">
    <w:name w:val="Title1"/>
    <w:basedOn w:val="Normal"/>
    <w:rsid w:val="00F83EAC"/>
    <w:pPr>
      <w:ind w:left="1260" w:hanging="360"/>
    </w:pPr>
    <w:rPr>
      <w:rFonts w:ascii="Times" w:hAnsi="Times"/>
      <w:i/>
    </w:rPr>
  </w:style>
  <w:style w:type="paragraph" w:styleId="ListParagraph">
    <w:name w:val="List Paragraph"/>
    <w:basedOn w:val="Normal"/>
    <w:uiPriority w:val="34"/>
    <w:qFormat/>
    <w:rsid w:val="000C7214"/>
    <w:pPr>
      <w:ind w:left="720"/>
      <w:contextualSpacing/>
    </w:pPr>
    <w:rPr>
      <w:rFonts w:ascii="Calibri" w:eastAsia="Calibri" w:hAnsi="Calibri"/>
      <w:sz w:val="20"/>
      <w:lang w:val="en-CA"/>
    </w:rPr>
  </w:style>
  <w:style w:type="character" w:styleId="CommentReference">
    <w:name w:val="annotation reference"/>
    <w:basedOn w:val="DefaultParagraphFont"/>
    <w:rsid w:val="009B7D36"/>
    <w:rPr>
      <w:sz w:val="18"/>
      <w:szCs w:val="18"/>
    </w:rPr>
  </w:style>
  <w:style w:type="paragraph" w:styleId="CommentText">
    <w:name w:val="annotation text"/>
    <w:basedOn w:val="Normal"/>
    <w:link w:val="CommentTextChar"/>
    <w:rsid w:val="009B7D36"/>
    <w:rPr>
      <w:szCs w:val="24"/>
    </w:rPr>
  </w:style>
  <w:style w:type="character" w:customStyle="1" w:styleId="CommentTextChar">
    <w:name w:val="Comment Text Char"/>
    <w:basedOn w:val="DefaultParagraphFont"/>
    <w:link w:val="CommentText"/>
    <w:rsid w:val="009B7D36"/>
    <w:rPr>
      <w:sz w:val="24"/>
      <w:szCs w:val="24"/>
    </w:rPr>
  </w:style>
  <w:style w:type="paragraph" w:styleId="CommentSubject">
    <w:name w:val="annotation subject"/>
    <w:basedOn w:val="CommentText"/>
    <w:next w:val="CommentText"/>
    <w:link w:val="CommentSubjectChar"/>
    <w:rsid w:val="009B7D36"/>
    <w:rPr>
      <w:b/>
      <w:bCs/>
      <w:sz w:val="20"/>
      <w:szCs w:val="20"/>
    </w:rPr>
  </w:style>
  <w:style w:type="character" w:customStyle="1" w:styleId="CommentSubjectChar">
    <w:name w:val="Comment Subject Char"/>
    <w:basedOn w:val="CommentTextChar"/>
    <w:link w:val="CommentSubject"/>
    <w:rsid w:val="009B7D36"/>
    <w:rPr>
      <w:b/>
      <w:bCs/>
      <w:sz w:val="24"/>
      <w:szCs w:val="24"/>
    </w:rPr>
  </w:style>
  <w:style w:type="paragraph" w:styleId="BalloonText">
    <w:name w:val="Balloon Text"/>
    <w:basedOn w:val="Normal"/>
    <w:link w:val="BalloonTextChar"/>
    <w:rsid w:val="009B7D36"/>
    <w:rPr>
      <w:rFonts w:ascii="Lucida Grande" w:hAnsi="Lucida Grande" w:cs="Lucida Grande"/>
      <w:sz w:val="18"/>
      <w:szCs w:val="18"/>
    </w:rPr>
  </w:style>
  <w:style w:type="character" w:customStyle="1" w:styleId="BalloonTextChar">
    <w:name w:val="Balloon Text Char"/>
    <w:basedOn w:val="DefaultParagraphFont"/>
    <w:link w:val="BalloonText"/>
    <w:rsid w:val="009B7D36"/>
    <w:rPr>
      <w:rFonts w:ascii="Lucida Grande" w:hAnsi="Lucida Grande" w:cs="Lucida Grande"/>
      <w:sz w:val="18"/>
      <w:szCs w:val="18"/>
    </w:rPr>
  </w:style>
  <w:style w:type="paragraph" w:styleId="Revision">
    <w:name w:val="Revision"/>
    <w:hidden/>
    <w:uiPriority w:val="99"/>
    <w:semiHidden/>
    <w:rsid w:val="000B6110"/>
    <w:rPr>
      <w:sz w:val="24"/>
    </w:rPr>
  </w:style>
  <w:style w:type="paragraph" w:styleId="NoSpacing">
    <w:name w:val="No Spacing"/>
    <w:link w:val="NoSpacingChar"/>
    <w:uiPriority w:val="1"/>
    <w:qFormat/>
    <w:rsid w:val="00887809"/>
    <w:rPr>
      <w:rFonts w:ascii="Calibri" w:hAnsi="Calibri"/>
      <w:sz w:val="22"/>
      <w:szCs w:val="22"/>
      <w:lang w:bidi="en-US"/>
    </w:rPr>
  </w:style>
  <w:style w:type="character" w:customStyle="1" w:styleId="NoSpacingChar">
    <w:name w:val="No Spacing Char"/>
    <w:link w:val="NoSpacing"/>
    <w:uiPriority w:val="1"/>
    <w:rsid w:val="00887809"/>
    <w:rPr>
      <w:rFonts w:ascii="Calibri" w:hAnsi="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686">
      <w:bodyDiv w:val="1"/>
      <w:marLeft w:val="0"/>
      <w:marRight w:val="0"/>
      <w:marTop w:val="0"/>
      <w:marBottom w:val="0"/>
      <w:divBdr>
        <w:top w:val="none" w:sz="0" w:space="0" w:color="auto"/>
        <w:left w:val="none" w:sz="0" w:space="0" w:color="auto"/>
        <w:bottom w:val="none" w:sz="0" w:space="0" w:color="auto"/>
        <w:right w:val="none" w:sz="0" w:space="0" w:color="auto"/>
      </w:divBdr>
    </w:div>
    <w:div w:id="280766719">
      <w:bodyDiv w:val="1"/>
      <w:marLeft w:val="0"/>
      <w:marRight w:val="0"/>
      <w:marTop w:val="0"/>
      <w:marBottom w:val="0"/>
      <w:divBdr>
        <w:top w:val="none" w:sz="0" w:space="0" w:color="auto"/>
        <w:left w:val="none" w:sz="0" w:space="0" w:color="auto"/>
        <w:bottom w:val="none" w:sz="0" w:space="0" w:color="auto"/>
        <w:right w:val="none" w:sz="0" w:space="0" w:color="auto"/>
      </w:divBdr>
    </w:div>
    <w:div w:id="520240902">
      <w:bodyDiv w:val="1"/>
      <w:marLeft w:val="0"/>
      <w:marRight w:val="0"/>
      <w:marTop w:val="0"/>
      <w:marBottom w:val="0"/>
      <w:divBdr>
        <w:top w:val="none" w:sz="0" w:space="0" w:color="auto"/>
        <w:left w:val="none" w:sz="0" w:space="0" w:color="auto"/>
        <w:bottom w:val="none" w:sz="0" w:space="0" w:color="auto"/>
        <w:right w:val="none" w:sz="0" w:space="0" w:color="auto"/>
      </w:divBdr>
    </w:div>
    <w:div w:id="899678963">
      <w:bodyDiv w:val="1"/>
      <w:marLeft w:val="0"/>
      <w:marRight w:val="0"/>
      <w:marTop w:val="0"/>
      <w:marBottom w:val="0"/>
      <w:divBdr>
        <w:top w:val="none" w:sz="0" w:space="0" w:color="auto"/>
        <w:left w:val="none" w:sz="0" w:space="0" w:color="auto"/>
        <w:bottom w:val="none" w:sz="0" w:space="0" w:color="auto"/>
        <w:right w:val="none" w:sz="0" w:space="0" w:color="auto"/>
      </w:divBdr>
    </w:div>
    <w:div w:id="1092504597">
      <w:bodyDiv w:val="1"/>
      <w:marLeft w:val="0"/>
      <w:marRight w:val="0"/>
      <w:marTop w:val="0"/>
      <w:marBottom w:val="0"/>
      <w:divBdr>
        <w:top w:val="none" w:sz="0" w:space="0" w:color="auto"/>
        <w:left w:val="none" w:sz="0" w:space="0" w:color="auto"/>
        <w:bottom w:val="none" w:sz="0" w:space="0" w:color="auto"/>
        <w:right w:val="none" w:sz="0" w:space="0" w:color="auto"/>
      </w:divBdr>
    </w:div>
    <w:div w:id="1244536031">
      <w:bodyDiv w:val="1"/>
      <w:marLeft w:val="0"/>
      <w:marRight w:val="0"/>
      <w:marTop w:val="0"/>
      <w:marBottom w:val="0"/>
      <w:divBdr>
        <w:top w:val="none" w:sz="0" w:space="0" w:color="auto"/>
        <w:left w:val="none" w:sz="0" w:space="0" w:color="auto"/>
        <w:bottom w:val="none" w:sz="0" w:space="0" w:color="auto"/>
        <w:right w:val="none" w:sz="0" w:space="0" w:color="auto"/>
      </w:divBdr>
    </w:div>
    <w:div w:id="132666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AF1F-54D8-7148-801C-E0957D0F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2017-04-29T22:43:00Z</dcterms:created>
  <dcterms:modified xsi:type="dcterms:W3CDTF">2017-04-29T22:43:00Z</dcterms:modified>
</cp:coreProperties>
</file>